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E5B4F" w14:textId="2B3B4500" w:rsidR="006B4F17" w:rsidRPr="000F5F2D" w:rsidRDefault="006B4F17" w:rsidP="006B4F17">
      <w:pPr>
        <w:pBdr>
          <w:bottom w:val="single" w:sz="4" w:space="1" w:color="auto"/>
        </w:pBdr>
        <w:jc w:val="both"/>
        <w:rPr>
          <w:rFonts w:asciiTheme="minorHAnsi" w:hAnsiTheme="minorHAnsi" w:cs="Calibri"/>
          <w:b/>
          <w:sz w:val="28"/>
          <w:szCs w:val="22"/>
        </w:rPr>
      </w:pPr>
      <w:bookmarkStart w:id="0" w:name="_GoBack"/>
      <w:bookmarkEnd w:id="0"/>
      <w:r w:rsidRPr="000F5F2D">
        <w:rPr>
          <w:rFonts w:asciiTheme="minorHAnsi" w:hAnsiTheme="minorHAnsi" w:cs="Calibri"/>
          <w:b/>
          <w:sz w:val="28"/>
          <w:szCs w:val="22"/>
        </w:rPr>
        <w:t xml:space="preserve">Konfessionelle Kooperation – Beispielcurriculum </w:t>
      </w:r>
      <w:r>
        <w:rPr>
          <w:rFonts w:asciiTheme="minorHAnsi" w:hAnsiTheme="minorHAnsi" w:cs="Calibri"/>
          <w:b/>
          <w:sz w:val="28"/>
          <w:szCs w:val="22"/>
        </w:rPr>
        <w:t>B für das Gymnasium</w:t>
      </w:r>
      <w:r w:rsidR="00BF5BB5">
        <w:rPr>
          <w:rFonts w:asciiTheme="minorHAnsi" w:hAnsiTheme="minorHAnsi" w:cs="Calibri"/>
          <w:b/>
          <w:sz w:val="28"/>
          <w:szCs w:val="22"/>
        </w:rPr>
        <w:t xml:space="preserve"> </w:t>
      </w:r>
      <w:r w:rsidRPr="000F5F2D">
        <w:rPr>
          <w:rFonts w:asciiTheme="minorHAnsi" w:hAnsiTheme="minorHAnsi" w:cs="Calibri"/>
          <w:b/>
          <w:sz w:val="28"/>
          <w:szCs w:val="22"/>
        </w:rPr>
        <w:t xml:space="preserve">– Klassen 5/6 </w:t>
      </w:r>
    </w:p>
    <w:p w14:paraId="3FB1D4F8" w14:textId="77777777" w:rsidR="006B4F17" w:rsidRPr="000F5F2D" w:rsidRDefault="006B4F17" w:rsidP="006B4F17">
      <w:pPr>
        <w:jc w:val="both"/>
        <w:rPr>
          <w:rFonts w:asciiTheme="minorHAnsi" w:hAnsiTheme="minorHAnsi" w:cs="Calibri"/>
          <w:sz w:val="26"/>
          <w:szCs w:val="22"/>
        </w:rPr>
      </w:pPr>
    </w:p>
    <w:p w14:paraId="2443FDD2" w14:textId="77777777" w:rsidR="006B4F17" w:rsidRPr="000F5F2D" w:rsidRDefault="006B4F17" w:rsidP="006B4F17">
      <w:pPr>
        <w:jc w:val="both"/>
        <w:rPr>
          <w:rFonts w:ascii="Calibri" w:hAnsi="Calibri" w:cs="Arial"/>
          <w:sz w:val="22"/>
          <w:szCs w:val="22"/>
        </w:rPr>
      </w:pPr>
      <w:r w:rsidRPr="000F5F2D">
        <w:rPr>
          <w:rFonts w:ascii="Calibri" w:hAnsi="Calibri" w:cs="Arial"/>
          <w:sz w:val="22"/>
          <w:szCs w:val="22"/>
        </w:rPr>
        <w:t>Der</w:t>
      </w:r>
      <w:r w:rsidRPr="000F5F2D">
        <w:rPr>
          <w:rFonts w:ascii="Calibri" w:hAnsi="Calibri" w:cs="Arial"/>
          <w:b/>
          <w:sz w:val="22"/>
          <w:szCs w:val="22"/>
        </w:rPr>
        <w:t xml:space="preserve"> Antrag</w:t>
      </w:r>
      <w:r w:rsidRPr="000F5F2D">
        <w:rPr>
          <w:rFonts w:ascii="Calibri" w:hAnsi="Calibri" w:cs="Arial"/>
          <w:sz w:val="22"/>
          <w:szCs w:val="22"/>
        </w:rPr>
        <w:t xml:space="preserve"> </w:t>
      </w:r>
      <w:r w:rsidRPr="000F5F2D">
        <w:rPr>
          <w:rFonts w:ascii="Calibri" w:hAnsi="Calibri" w:cs="Arial"/>
          <w:b/>
          <w:sz w:val="22"/>
          <w:szCs w:val="22"/>
        </w:rPr>
        <w:t>auf Erteilung</w:t>
      </w:r>
      <w:r w:rsidRPr="000F5F2D">
        <w:rPr>
          <w:rFonts w:ascii="Calibri" w:hAnsi="Calibri" w:cs="Arial"/>
          <w:sz w:val="22"/>
          <w:szCs w:val="22"/>
        </w:rPr>
        <w:t xml:space="preserve"> von konfessionell-kooperativem Unterricht in den Klassen 5/6 ist an den Bildungsplan 2016 gebunden.</w:t>
      </w:r>
    </w:p>
    <w:p w14:paraId="5F6D1EF4" w14:textId="77777777" w:rsidR="006B4F17" w:rsidRPr="000F5F2D" w:rsidRDefault="006B4F17" w:rsidP="006B4F17">
      <w:pPr>
        <w:jc w:val="both"/>
        <w:rPr>
          <w:rFonts w:ascii="Calibri" w:hAnsi="Calibri" w:cs="Arial"/>
          <w:sz w:val="22"/>
          <w:szCs w:val="22"/>
        </w:rPr>
      </w:pPr>
      <w:r w:rsidRPr="000F5F2D">
        <w:rPr>
          <w:rFonts w:ascii="Calibri" w:hAnsi="Calibri" w:cs="Arial"/>
          <w:sz w:val="22"/>
          <w:szCs w:val="22"/>
        </w:rPr>
        <w:t>Mit dem Antrag auf Erteilung von konfessionell-kooperativem Unterricht wie mit dem Antrag auf Fortsetzung ist ve</w:t>
      </w:r>
      <w:r w:rsidRPr="000F5F2D">
        <w:rPr>
          <w:rFonts w:ascii="Calibri" w:hAnsi="Calibri" w:cs="Arial"/>
          <w:sz w:val="22"/>
          <w:szCs w:val="22"/>
        </w:rPr>
        <w:t>r</w:t>
      </w:r>
      <w:r w:rsidRPr="000F5F2D">
        <w:rPr>
          <w:rFonts w:ascii="Calibri" w:hAnsi="Calibri" w:cs="Arial"/>
          <w:sz w:val="22"/>
          <w:szCs w:val="22"/>
        </w:rPr>
        <w:t xml:space="preserve">bindlich ein von der Fachschaft aus den im Folgenden angeführten Beispielcurricula </w:t>
      </w:r>
      <w:r w:rsidRPr="000F5F2D">
        <w:rPr>
          <w:rFonts w:ascii="Calibri" w:hAnsi="Calibri" w:cs="Arial"/>
          <w:b/>
          <w:sz w:val="22"/>
          <w:szCs w:val="22"/>
        </w:rPr>
        <w:t xml:space="preserve">A oder B </w:t>
      </w:r>
      <w:r w:rsidRPr="000F5F2D">
        <w:rPr>
          <w:rFonts w:ascii="Calibri" w:hAnsi="Calibri" w:cs="Arial"/>
          <w:sz w:val="22"/>
          <w:szCs w:val="22"/>
        </w:rPr>
        <w:t>gewähltes oder ein selbst erarbeitetes Curriculum abzugeben.</w:t>
      </w:r>
    </w:p>
    <w:p w14:paraId="78496349" w14:textId="77777777" w:rsidR="006B4F17" w:rsidRPr="000F5F2D" w:rsidRDefault="006B4F17" w:rsidP="006B4F17">
      <w:pPr>
        <w:jc w:val="both"/>
        <w:rPr>
          <w:rFonts w:ascii="Calibri" w:hAnsi="Calibri" w:cs="Arial"/>
          <w:sz w:val="22"/>
          <w:szCs w:val="22"/>
        </w:rPr>
      </w:pPr>
    </w:p>
    <w:p w14:paraId="3272CFE5" w14:textId="77777777" w:rsidR="006B4F17" w:rsidRPr="000F5F2D" w:rsidRDefault="006B4F17" w:rsidP="006B4F17">
      <w:pPr>
        <w:jc w:val="both"/>
        <w:rPr>
          <w:rFonts w:ascii="Calibri" w:hAnsi="Calibri" w:cs="Arial"/>
          <w:sz w:val="22"/>
          <w:szCs w:val="22"/>
        </w:rPr>
      </w:pPr>
      <w:r w:rsidRPr="000F5F2D">
        <w:rPr>
          <w:rFonts w:ascii="Calibri" w:hAnsi="Calibri" w:cs="Arial"/>
          <w:sz w:val="22"/>
          <w:szCs w:val="22"/>
        </w:rPr>
        <w:t>Die beiden Beispielcurricula stellen zwei gleichwertige Alternativen dar. Sie bilden jeweils den vollständigen Bildung</w:t>
      </w:r>
      <w:r w:rsidRPr="000F5F2D">
        <w:rPr>
          <w:rFonts w:ascii="Calibri" w:hAnsi="Calibri" w:cs="Arial"/>
          <w:sz w:val="22"/>
          <w:szCs w:val="22"/>
        </w:rPr>
        <w:t>s</w:t>
      </w:r>
      <w:r w:rsidRPr="000F5F2D">
        <w:rPr>
          <w:rFonts w:ascii="Calibri" w:hAnsi="Calibri" w:cs="Arial"/>
          <w:sz w:val="22"/>
          <w:szCs w:val="22"/>
        </w:rPr>
        <w:t>plan beider Konfessionen ab. Die Fachschaft entscheidet sich für eines der beiden Curricula, sofern sie nicht ein eigenes Curriculum erstellt und zur Genehmigung einreicht.</w:t>
      </w:r>
    </w:p>
    <w:p w14:paraId="799E5F14" w14:textId="77777777" w:rsidR="006B4F17" w:rsidRPr="000F5F2D" w:rsidRDefault="006B4F17" w:rsidP="006B4F17">
      <w:pPr>
        <w:jc w:val="both"/>
        <w:rPr>
          <w:rFonts w:ascii="Calibri" w:hAnsi="Calibri" w:cs="Arial"/>
          <w:sz w:val="22"/>
          <w:szCs w:val="22"/>
        </w:rPr>
      </w:pPr>
    </w:p>
    <w:p w14:paraId="4BB268C4" w14:textId="2AE0D214" w:rsidR="006B4F17" w:rsidRPr="002F646A" w:rsidRDefault="006B4F17" w:rsidP="002F646A">
      <w:pPr>
        <w:shd w:val="clear" w:color="auto" w:fill="FFFFFF" w:themeFill="background1"/>
        <w:jc w:val="both"/>
        <w:rPr>
          <w:rFonts w:ascii="Calibri" w:hAnsi="Calibri" w:cs="Arial"/>
          <w:sz w:val="22"/>
          <w:szCs w:val="22"/>
        </w:rPr>
      </w:pPr>
      <w:r w:rsidRPr="000F5F2D">
        <w:rPr>
          <w:rFonts w:ascii="Calibri" w:hAnsi="Calibri" w:cs="Arial"/>
          <w:sz w:val="22"/>
          <w:szCs w:val="22"/>
        </w:rPr>
        <w:t xml:space="preserve">Ganz gleich, für welches Beispielcurriculum sich die Fachschaft entscheidet, </w:t>
      </w:r>
      <w:r w:rsidRPr="002F646A">
        <w:rPr>
          <w:rFonts w:ascii="Calibri" w:hAnsi="Calibri" w:cs="Arial"/>
          <w:sz w:val="22"/>
          <w:szCs w:val="22"/>
        </w:rPr>
        <w:t xml:space="preserve">gelten immer alle </w:t>
      </w:r>
      <w:r w:rsidR="006A0CF6" w:rsidRPr="002F646A">
        <w:rPr>
          <w:rFonts w:ascii="Calibri" w:hAnsi="Calibri" w:cs="Arial"/>
          <w:sz w:val="22"/>
          <w:szCs w:val="22"/>
        </w:rPr>
        <w:t>in der UE genannten Kompetenzen</w:t>
      </w:r>
      <w:r w:rsidRPr="002F646A">
        <w:rPr>
          <w:rFonts w:ascii="Calibri" w:hAnsi="Calibri" w:cs="Arial"/>
          <w:sz w:val="22"/>
          <w:szCs w:val="22"/>
        </w:rPr>
        <w:t xml:space="preserve">. </w:t>
      </w:r>
    </w:p>
    <w:p w14:paraId="166A13A1" w14:textId="60E7F971" w:rsidR="006B4F17" w:rsidRPr="000F5F2D" w:rsidRDefault="006B4F17" w:rsidP="002F646A">
      <w:pPr>
        <w:shd w:val="clear" w:color="auto" w:fill="FFFFFF" w:themeFill="background1"/>
        <w:jc w:val="both"/>
        <w:rPr>
          <w:rFonts w:ascii="Calibri" w:hAnsi="Calibri" w:cs="Arial"/>
          <w:sz w:val="22"/>
          <w:szCs w:val="22"/>
        </w:rPr>
      </w:pPr>
      <w:r w:rsidRPr="002F646A">
        <w:rPr>
          <w:rFonts w:ascii="Calibri" w:hAnsi="Calibri" w:cs="Arial"/>
          <w:sz w:val="22"/>
          <w:szCs w:val="22"/>
        </w:rPr>
        <w:t xml:space="preserve">Die </w:t>
      </w:r>
      <w:r w:rsidR="006A0CF6" w:rsidRPr="002F646A">
        <w:rPr>
          <w:rFonts w:ascii="Calibri" w:hAnsi="Calibri" w:cs="Arial"/>
          <w:sz w:val="22"/>
          <w:szCs w:val="22"/>
        </w:rPr>
        <w:t>gelb unterlegten Felder</w:t>
      </w:r>
      <w:r w:rsidRPr="002F646A">
        <w:rPr>
          <w:rFonts w:ascii="Calibri" w:hAnsi="Calibri" w:cs="Arial"/>
          <w:sz w:val="22"/>
          <w:szCs w:val="22"/>
        </w:rPr>
        <w:t xml:space="preserve"> bilden den Ausgangpunkt für die katholische Lehrkraft. Die violett</w:t>
      </w:r>
      <w:r w:rsidR="006A0CF6" w:rsidRPr="002F646A">
        <w:rPr>
          <w:rFonts w:ascii="Calibri" w:hAnsi="Calibri" w:cs="Arial"/>
          <w:sz w:val="22"/>
          <w:szCs w:val="22"/>
        </w:rPr>
        <w:t xml:space="preserve"> unterlegten Felder</w:t>
      </w:r>
      <w:r w:rsidRPr="002F646A">
        <w:rPr>
          <w:rFonts w:ascii="Calibri" w:hAnsi="Calibri" w:cs="Arial"/>
          <w:sz w:val="22"/>
          <w:szCs w:val="22"/>
        </w:rPr>
        <w:t xml:space="preserve"> bilden den Ausgangspunkt für die evangelische Lehrkraft. In der mittleren Spalte entsteht</w:t>
      </w:r>
      <w:r w:rsidRPr="000F5F2D">
        <w:rPr>
          <w:rFonts w:ascii="Calibri" w:hAnsi="Calibri" w:cs="Arial"/>
          <w:sz w:val="22"/>
          <w:szCs w:val="22"/>
        </w:rPr>
        <w:t xml:space="preserve"> ein gemeinsamer Unterrichtsplan, der beide Konfessionen abbildet. Die in den Teilkompetenzen enthaltenen konfessionellen Besonderheiten werden im Unterricht der jeweils anderen Konfession berücksichtigt. Die Unterrichtsplanung erfolgt im Team. </w:t>
      </w:r>
    </w:p>
    <w:p w14:paraId="7E7FB497" w14:textId="75776CF6" w:rsidR="006B4F17" w:rsidRDefault="006B4F17" w:rsidP="006B4F17">
      <w:pPr>
        <w:jc w:val="both"/>
        <w:rPr>
          <w:rFonts w:ascii="Calibri" w:hAnsi="Calibri" w:cs="Arial"/>
          <w:b/>
          <w:sz w:val="22"/>
          <w:szCs w:val="22"/>
        </w:rPr>
      </w:pPr>
    </w:p>
    <w:p w14:paraId="65C63CDC" w14:textId="77777777" w:rsidR="00384E06" w:rsidRPr="00D80741" w:rsidRDefault="00384E06" w:rsidP="00384E06">
      <w:pPr>
        <w:jc w:val="both"/>
        <w:rPr>
          <w:rFonts w:ascii="Calibri" w:hAnsi="Calibri" w:cs="Arial"/>
          <w:b/>
          <w:sz w:val="22"/>
          <w:szCs w:val="22"/>
        </w:rPr>
      </w:pPr>
      <w:r w:rsidRPr="00D80741">
        <w:rPr>
          <w:rFonts w:ascii="Calibri" w:hAnsi="Calibri" w:cs="Arial"/>
          <w:b/>
          <w:sz w:val="22"/>
          <w:szCs w:val="22"/>
        </w:rPr>
        <w:t>Aufbau der Curricula</w:t>
      </w:r>
    </w:p>
    <w:p w14:paraId="0119B54B" w14:textId="77777777" w:rsidR="00384E06" w:rsidRPr="00D80741" w:rsidRDefault="00384E06" w:rsidP="00384E06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Das Curriculum ist folgendermaßen aufgebaut:</w:t>
      </w:r>
    </w:p>
    <w:p w14:paraId="524CAAE7" w14:textId="77777777" w:rsidR="00384E06" w:rsidRPr="00D80741" w:rsidRDefault="00384E06" w:rsidP="00384E06">
      <w:pPr>
        <w:jc w:val="both"/>
        <w:rPr>
          <w:rFonts w:ascii="Calibri" w:hAnsi="Calibri" w:cs="Arial"/>
          <w:b/>
          <w:sz w:val="22"/>
          <w:szCs w:val="22"/>
        </w:rPr>
      </w:pPr>
      <w:r w:rsidRPr="00D80741">
        <w:rPr>
          <w:rFonts w:ascii="Calibri" w:hAnsi="Calibri" w:cs="Arial"/>
          <w:b/>
          <w:sz w:val="22"/>
          <w:szCs w:val="22"/>
        </w:rPr>
        <w:t xml:space="preserve">Beispielcurriculum </w:t>
      </w:r>
      <w:r>
        <w:rPr>
          <w:rFonts w:ascii="Calibri" w:hAnsi="Calibri" w:cs="Arial"/>
          <w:b/>
          <w:sz w:val="22"/>
          <w:szCs w:val="22"/>
        </w:rPr>
        <w:t>B</w:t>
      </w:r>
      <w:r w:rsidRPr="00D80741">
        <w:rPr>
          <w:rFonts w:ascii="Calibri" w:hAnsi="Calibri" w:cs="Arial"/>
          <w:b/>
          <w:sz w:val="22"/>
          <w:szCs w:val="22"/>
        </w:rPr>
        <w:t>:</w:t>
      </w:r>
    </w:p>
    <w:p w14:paraId="624543A6" w14:textId="77777777" w:rsidR="00384E06" w:rsidRPr="00D80741" w:rsidRDefault="00384E06" w:rsidP="00384E06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384E06" w14:paraId="599785F9" w14:textId="77777777" w:rsidTr="00BF5BB5">
        <w:tc>
          <w:tcPr>
            <w:tcW w:w="106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1138B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der Unterrichtseinheit</w:t>
            </w:r>
          </w:p>
        </w:tc>
      </w:tr>
      <w:tr w:rsidR="00384E06" w14:paraId="61E07FCF" w14:textId="77777777" w:rsidTr="00BF5BB5">
        <w:tc>
          <w:tcPr>
            <w:tcW w:w="106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906E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Fragen für das Vorbereitungsteam</w:t>
            </w:r>
          </w:p>
        </w:tc>
      </w:tr>
      <w:tr w:rsidR="00384E06" w14:paraId="230C5DB9" w14:textId="77777777" w:rsidTr="005D5E52"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C941CB6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</w:t>
            </w:r>
            <w:r>
              <w:rPr>
                <w:rFonts w:ascii="Calibri" w:eastAsia="Calibri" w:hAnsi="Calibri" w:cs="Calibri"/>
                <w:b/>
              </w:rPr>
              <w:br/>
              <w:t>Katholische Religionslehre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E5D43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Gemeinsamer Unterrichtsplan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CECC9F3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 evang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lisch</w:t>
            </w:r>
          </w:p>
        </w:tc>
      </w:tr>
      <w:tr w:rsidR="00384E06" w14:paraId="56E70D11" w14:textId="77777777" w:rsidTr="005D5E52"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C745228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09B1B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1CB14BB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84E06" w14:paraId="25D40449" w14:textId="77777777" w:rsidTr="005D5E52"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8ED3BC9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Evangelischer Blickwinkel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B7C77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Zentrale Inhalte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982B12D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Katholischer Blickwinkel</w:t>
            </w:r>
          </w:p>
        </w:tc>
      </w:tr>
      <w:tr w:rsidR="00384E06" w14:paraId="46DE7D6D" w14:textId="77777777" w:rsidTr="005D5E52"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1B51E97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357EE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A310D77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84E06" w14:paraId="711B6FD8" w14:textId="77777777" w:rsidTr="00BF5BB5">
        <w:tc>
          <w:tcPr>
            <w:tcW w:w="106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875A" w14:textId="77777777" w:rsidR="00384E06" w:rsidRDefault="00384E06" w:rsidP="00AB692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Prozessbezogene Kompetenzen (</w:t>
            </w:r>
            <w:proofErr w:type="spellStart"/>
            <w:r>
              <w:rPr>
                <w:rFonts w:ascii="Calibri" w:eastAsia="Calibri" w:hAnsi="Calibri" w:cs="Calibri"/>
                <w:b/>
              </w:rPr>
              <w:t>pbK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</w:tbl>
    <w:p w14:paraId="449E9DBD" w14:textId="77777777" w:rsidR="00384E06" w:rsidRDefault="00384E06" w:rsidP="00384E06">
      <w:pPr>
        <w:jc w:val="both"/>
        <w:rPr>
          <w:rFonts w:ascii="Calibri" w:hAnsi="Calibri" w:cs="Arial"/>
        </w:rPr>
      </w:pPr>
    </w:p>
    <w:p w14:paraId="019C1A66" w14:textId="77777777" w:rsidR="00384E06" w:rsidRPr="000F5F2D" w:rsidRDefault="00384E06" w:rsidP="006B4F17">
      <w:pPr>
        <w:jc w:val="both"/>
        <w:rPr>
          <w:rFonts w:ascii="Calibri" w:hAnsi="Calibri" w:cs="Arial"/>
          <w:b/>
          <w:sz w:val="22"/>
          <w:szCs w:val="22"/>
        </w:rPr>
      </w:pPr>
    </w:p>
    <w:p w14:paraId="700188EE" w14:textId="77777777" w:rsidR="006B4F17" w:rsidRPr="000F5F2D" w:rsidRDefault="006B4F17" w:rsidP="006B4F17">
      <w:pPr>
        <w:jc w:val="both"/>
        <w:rPr>
          <w:rFonts w:ascii="Calibri" w:hAnsi="Calibri" w:cs="Arial"/>
          <w:b/>
          <w:sz w:val="22"/>
          <w:szCs w:val="22"/>
        </w:rPr>
      </w:pPr>
      <w:r w:rsidRPr="000F5F2D">
        <w:rPr>
          <w:rFonts w:ascii="Calibri" w:hAnsi="Calibri" w:cs="Arial"/>
          <w:b/>
          <w:sz w:val="22"/>
          <w:szCs w:val="22"/>
        </w:rPr>
        <w:t xml:space="preserve">Erläuterung: </w:t>
      </w:r>
    </w:p>
    <w:p w14:paraId="05EEF944" w14:textId="1ED84EE9" w:rsidR="006B4F17" w:rsidRPr="002F646A" w:rsidRDefault="006B4F17" w:rsidP="006B4F17">
      <w:pPr>
        <w:jc w:val="both"/>
        <w:rPr>
          <w:rFonts w:ascii="Calibri" w:hAnsi="Calibri" w:cs="Arial"/>
          <w:sz w:val="22"/>
          <w:szCs w:val="22"/>
        </w:rPr>
      </w:pPr>
      <w:r w:rsidRPr="002F646A">
        <w:rPr>
          <w:rFonts w:ascii="Calibri" w:hAnsi="Calibri" w:cs="Arial"/>
          <w:sz w:val="22"/>
          <w:szCs w:val="22"/>
        </w:rPr>
        <w:t>Unter einer thematischen Überschrift (</w:t>
      </w:r>
      <w:r w:rsidRPr="002F646A">
        <w:rPr>
          <w:rFonts w:ascii="Calibri" w:hAnsi="Calibri" w:cs="Arial"/>
          <w:b/>
          <w:sz w:val="22"/>
          <w:szCs w:val="22"/>
        </w:rPr>
        <w:t>Unterrichtseinheit = UE</w:t>
      </w:r>
      <w:r w:rsidRPr="002F646A">
        <w:rPr>
          <w:rFonts w:ascii="Calibri" w:hAnsi="Calibri" w:cs="Arial"/>
          <w:sz w:val="22"/>
          <w:szCs w:val="22"/>
        </w:rPr>
        <w:t xml:space="preserve">) finden sich hier im </w:t>
      </w:r>
      <w:r w:rsidRPr="002F646A">
        <w:rPr>
          <w:rFonts w:ascii="Calibri" w:hAnsi="Calibri" w:cs="Arial"/>
          <w:b/>
          <w:sz w:val="22"/>
          <w:szCs w:val="22"/>
        </w:rPr>
        <w:t>Beispielcurriculum B</w:t>
      </w:r>
      <w:r w:rsidRPr="002F646A">
        <w:rPr>
          <w:rFonts w:ascii="Calibri" w:hAnsi="Calibri" w:cs="Arial"/>
          <w:sz w:val="22"/>
          <w:szCs w:val="22"/>
        </w:rPr>
        <w:t xml:space="preserve"> von links nach rechts zuerst die inhaltsbezogenen Kompetenzen des Bildungsplans </w:t>
      </w:r>
      <w:r w:rsidRPr="002F646A">
        <w:rPr>
          <w:rFonts w:ascii="Calibri" w:hAnsi="Calibri" w:cs="Arial"/>
          <w:b/>
          <w:sz w:val="22"/>
          <w:szCs w:val="22"/>
        </w:rPr>
        <w:t>Katholische Religionslehre</w:t>
      </w:r>
      <w:r w:rsidRPr="002F646A">
        <w:rPr>
          <w:rFonts w:ascii="Calibri" w:hAnsi="Calibri" w:cs="Arial"/>
          <w:sz w:val="22"/>
          <w:szCs w:val="22"/>
        </w:rPr>
        <w:t xml:space="preserve">, sodann die freie Spalte für die gemeinsame Unterrichtsplanung, und </w:t>
      </w:r>
      <w:r w:rsidR="006A0CF6" w:rsidRPr="002F646A">
        <w:rPr>
          <w:rFonts w:ascii="Calibri" w:hAnsi="Calibri" w:cs="Arial"/>
          <w:sz w:val="22"/>
          <w:szCs w:val="22"/>
        </w:rPr>
        <w:t>in der</w:t>
      </w:r>
      <w:r w:rsidRPr="002F646A">
        <w:rPr>
          <w:rFonts w:ascii="Calibri" w:hAnsi="Calibri" w:cs="Arial"/>
          <w:sz w:val="22"/>
          <w:szCs w:val="22"/>
        </w:rPr>
        <w:t xml:space="preserve"> rechten Spalte analoge inhaltsbezogene Teilkompetenzen des Bi</w:t>
      </w:r>
      <w:r w:rsidRPr="002F646A">
        <w:rPr>
          <w:rFonts w:ascii="Calibri" w:hAnsi="Calibri" w:cs="Arial"/>
          <w:sz w:val="22"/>
          <w:szCs w:val="22"/>
        </w:rPr>
        <w:t>l</w:t>
      </w:r>
      <w:r w:rsidRPr="002F646A">
        <w:rPr>
          <w:rFonts w:ascii="Calibri" w:hAnsi="Calibri" w:cs="Arial"/>
          <w:sz w:val="22"/>
          <w:szCs w:val="22"/>
        </w:rPr>
        <w:t xml:space="preserve">dungsplans </w:t>
      </w:r>
      <w:r w:rsidRPr="002F646A">
        <w:rPr>
          <w:rFonts w:ascii="Calibri" w:hAnsi="Calibri" w:cs="Arial"/>
          <w:b/>
          <w:sz w:val="22"/>
          <w:szCs w:val="22"/>
        </w:rPr>
        <w:t>Evangelische Religionslehre</w:t>
      </w:r>
      <w:r w:rsidRPr="002F646A">
        <w:rPr>
          <w:rFonts w:ascii="Calibri" w:hAnsi="Calibri" w:cs="Arial"/>
          <w:sz w:val="22"/>
          <w:szCs w:val="22"/>
        </w:rPr>
        <w:t xml:space="preserve">. </w:t>
      </w:r>
      <w:r w:rsidR="006A0CF6" w:rsidRPr="002F646A">
        <w:rPr>
          <w:rFonts w:ascii="Calibri" w:hAnsi="Calibri" w:cs="Arial"/>
          <w:sz w:val="22"/>
          <w:szCs w:val="22"/>
        </w:rPr>
        <w:t>Unter den drei Spalten befinden sich die prozessbezogenen Kompetenzen be</w:t>
      </w:r>
      <w:r w:rsidR="006A0CF6" w:rsidRPr="002F646A">
        <w:rPr>
          <w:rFonts w:ascii="Calibri" w:hAnsi="Calibri" w:cs="Arial"/>
          <w:sz w:val="22"/>
          <w:szCs w:val="22"/>
        </w:rPr>
        <w:t>i</w:t>
      </w:r>
      <w:r w:rsidR="006A0CF6" w:rsidRPr="002F646A">
        <w:rPr>
          <w:rFonts w:ascii="Calibri" w:hAnsi="Calibri" w:cs="Arial"/>
          <w:sz w:val="22"/>
          <w:szCs w:val="22"/>
        </w:rPr>
        <w:t>der Bildungs- bzw. Fachpläne.</w:t>
      </w:r>
    </w:p>
    <w:p w14:paraId="3BDD6146" w14:textId="77777777" w:rsidR="006B4F17" w:rsidRPr="000F5F2D" w:rsidRDefault="006B4F17" w:rsidP="006B4F17">
      <w:pPr>
        <w:jc w:val="both"/>
        <w:rPr>
          <w:rFonts w:ascii="Calibri" w:hAnsi="Calibri" w:cs="Arial"/>
          <w:sz w:val="22"/>
          <w:szCs w:val="22"/>
        </w:rPr>
      </w:pPr>
      <w:r w:rsidRPr="002F646A">
        <w:rPr>
          <w:rFonts w:ascii="Calibri" w:hAnsi="Calibri" w:cs="Arial"/>
          <w:sz w:val="22"/>
          <w:szCs w:val="22"/>
        </w:rPr>
        <w:t xml:space="preserve">Gemäß dem Prinzip „Gemeinsamkeiten stärken – Unterschieden gerecht werden“, das den konfessionell-kooperativen Unterricht auszeichnet, werden für jede Konfession am Ende der Spalten Hinweise auf den </w:t>
      </w:r>
      <w:r w:rsidRPr="002F646A">
        <w:rPr>
          <w:rFonts w:ascii="Calibri" w:hAnsi="Calibri" w:cs="Arial"/>
          <w:b/>
          <w:sz w:val="22"/>
          <w:szCs w:val="22"/>
        </w:rPr>
        <w:t>Blickwinkel</w:t>
      </w:r>
      <w:r w:rsidRPr="002F646A">
        <w:rPr>
          <w:rFonts w:ascii="Calibri" w:hAnsi="Calibri" w:cs="Arial"/>
          <w:sz w:val="22"/>
          <w:szCs w:val="22"/>
        </w:rPr>
        <w:t xml:space="preserve"> der jeweils and</w:t>
      </w:r>
      <w:r w:rsidRPr="002F646A">
        <w:rPr>
          <w:rFonts w:ascii="Calibri" w:hAnsi="Calibri" w:cs="Arial"/>
          <w:sz w:val="22"/>
          <w:szCs w:val="22"/>
        </w:rPr>
        <w:t>e</w:t>
      </w:r>
      <w:r w:rsidRPr="002F646A">
        <w:rPr>
          <w:rFonts w:ascii="Calibri" w:hAnsi="Calibri" w:cs="Arial"/>
          <w:sz w:val="22"/>
          <w:szCs w:val="22"/>
        </w:rPr>
        <w:t>ren Konfession gegeben. Zentrale Inhalte stehen in der Mitte.</w:t>
      </w:r>
      <w:r w:rsidRPr="000F5F2D">
        <w:rPr>
          <w:rFonts w:ascii="Calibri" w:hAnsi="Calibri" w:cs="Arial"/>
          <w:sz w:val="22"/>
          <w:szCs w:val="22"/>
        </w:rPr>
        <w:t xml:space="preserve"> </w:t>
      </w:r>
    </w:p>
    <w:p w14:paraId="36E97D6B" w14:textId="77777777" w:rsidR="006B4F17" w:rsidRPr="000F5F2D" w:rsidRDefault="006B4F17" w:rsidP="006B4F17">
      <w:pPr>
        <w:rPr>
          <w:rFonts w:ascii="Calibri" w:hAnsi="Calibri" w:cs="Arial"/>
          <w:b/>
          <w:sz w:val="22"/>
          <w:szCs w:val="22"/>
        </w:rPr>
      </w:pPr>
    </w:p>
    <w:p w14:paraId="367D342F" w14:textId="77777777" w:rsidR="006B4F17" w:rsidRPr="000F5F2D" w:rsidRDefault="006B4F17" w:rsidP="006B4F17">
      <w:pPr>
        <w:jc w:val="both"/>
        <w:rPr>
          <w:rFonts w:ascii="Calibri" w:hAnsi="Calibri" w:cs="Arial"/>
          <w:strike/>
          <w:sz w:val="22"/>
          <w:szCs w:val="22"/>
        </w:rPr>
      </w:pPr>
    </w:p>
    <w:p w14:paraId="7C47BF65" w14:textId="77777777" w:rsidR="006B4F17" w:rsidRDefault="006B4F17" w:rsidP="006B4F17">
      <w:pPr>
        <w:jc w:val="both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tbl>
      <w:tblPr>
        <w:tblStyle w:val="Tabellenraster1"/>
        <w:tblW w:w="11086" w:type="dxa"/>
        <w:tblInd w:w="-176" w:type="dxa"/>
        <w:tblLook w:val="04A0" w:firstRow="1" w:lastRow="0" w:firstColumn="1" w:lastColumn="0" w:noHBand="0" w:noVBand="1"/>
      </w:tblPr>
      <w:tblGrid>
        <w:gridCol w:w="3695"/>
        <w:gridCol w:w="3564"/>
        <w:gridCol w:w="3827"/>
      </w:tblGrid>
      <w:tr w:rsidR="006B4F17" w:rsidRPr="00094FB6" w14:paraId="2D2D8690" w14:textId="77777777" w:rsidTr="00BF5BB5">
        <w:tc>
          <w:tcPr>
            <w:tcW w:w="11086" w:type="dxa"/>
            <w:gridSpan w:val="3"/>
            <w:shd w:val="clear" w:color="auto" w:fill="CCC0D9" w:themeFill="accent4" w:themeFillTint="66"/>
          </w:tcPr>
          <w:p w14:paraId="67867B1A" w14:textId="77777777" w:rsidR="006B4F17" w:rsidRPr="00094FB6" w:rsidRDefault="006B4F17" w:rsidP="00BF5BB5">
            <w:pPr>
              <w:spacing w:before="60" w:after="60"/>
              <w:ind w:right="-104"/>
              <w:jc w:val="center"/>
              <w:rPr>
                <w:rFonts w:asciiTheme="minorHAnsi" w:hAnsiTheme="minorHAnsi" w:cs="Calibri"/>
                <w:b/>
              </w:rPr>
            </w:pPr>
            <w:r w:rsidRPr="006165C8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UE 1 Willkommen in der Klassengemeinschaft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*</w:t>
            </w:r>
          </w:p>
        </w:tc>
      </w:tr>
      <w:tr w:rsidR="003B594A" w:rsidRPr="00094FB6" w14:paraId="018CCB8C" w14:textId="77777777" w:rsidTr="003B594A">
        <w:tc>
          <w:tcPr>
            <w:tcW w:w="11086" w:type="dxa"/>
            <w:gridSpan w:val="3"/>
            <w:shd w:val="clear" w:color="auto" w:fill="auto"/>
          </w:tcPr>
          <w:p w14:paraId="3E6AFDF2" w14:textId="77777777" w:rsidR="003B594A" w:rsidRPr="003B594A" w:rsidRDefault="003B594A" w:rsidP="00BF5BB5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6288B449" w14:textId="4FB5C7A4" w:rsidR="003B594A" w:rsidRDefault="003437B6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Rolle spielt der Religionsunterricht für die Stärkung der Klassengemeinschaft?</w:t>
            </w:r>
          </w:p>
          <w:p w14:paraId="0BB8B5F3" w14:textId="16FAB23D" w:rsidR="003437B6" w:rsidRDefault="003437B6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Bedeutung hat das christliche Menschenbild aus meiner Sicht für ein gelingendes Miteinander?</w:t>
            </w:r>
          </w:p>
          <w:p w14:paraId="7A18CC69" w14:textId="15EC88BB" w:rsidR="003B594A" w:rsidRDefault="003437B6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Inwiefern ist mein Menschenbild auch konfessionell geprägt? Wie macht sich das bemerkbar?</w:t>
            </w:r>
          </w:p>
          <w:p w14:paraId="057F592D" w14:textId="5F540963" w:rsidR="003B594A" w:rsidRPr="003437B6" w:rsidRDefault="003437B6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Wie kann ich Konflikten in der Klasse vorbeugen und diesen konstruktiv begegnen?</w:t>
            </w:r>
          </w:p>
        </w:tc>
      </w:tr>
      <w:tr w:rsidR="00D74258" w:rsidRPr="00094FB6" w14:paraId="3D0E4F92" w14:textId="77777777" w:rsidTr="00981EA5">
        <w:tc>
          <w:tcPr>
            <w:tcW w:w="3695" w:type="dxa"/>
            <w:shd w:val="clear" w:color="auto" w:fill="FFFF66"/>
          </w:tcPr>
          <w:p w14:paraId="1F810DC4" w14:textId="12DF574C" w:rsidR="00D74258" w:rsidRPr="00094FB6" w:rsidRDefault="00981EA5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D74258" w:rsidRPr="00094FB6">
              <w:rPr>
                <w:rFonts w:asciiTheme="minorHAnsi" w:hAnsiTheme="minorHAnsi" w:cs="Calibri"/>
                <w:b/>
              </w:rPr>
              <w:t>nhaltsbezogene</w:t>
            </w:r>
            <w:r w:rsidR="00D74258" w:rsidRPr="00094FB6">
              <w:rPr>
                <w:rFonts w:asciiTheme="minorHAnsi" w:hAnsiTheme="minorHAnsi" w:cs="Calibri"/>
              </w:rPr>
              <w:t xml:space="preserve"> </w:t>
            </w:r>
            <w:r w:rsidR="00D74258" w:rsidRPr="00981EA5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564" w:type="dxa"/>
          </w:tcPr>
          <w:p w14:paraId="34F9ECB9" w14:textId="77777777" w:rsidR="00D74258" w:rsidRPr="006D5B42" w:rsidRDefault="00D74258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5B4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27" w:type="dxa"/>
            <w:shd w:val="clear" w:color="auto" w:fill="CCC0D9" w:themeFill="accent4" w:themeFillTint="66"/>
          </w:tcPr>
          <w:p w14:paraId="2D735846" w14:textId="23804B4A" w:rsidR="00D74258" w:rsidRPr="00094FB6" w:rsidRDefault="00981EA5" w:rsidP="00BF5BB5">
            <w:pPr>
              <w:spacing w:before="60" w:after="60"/>
              <w:ind w:right="-62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D74258" w:rsidRPr="00094FB6">
              <w:rPr>
                <w:rFonts w:asciiTheme="minorHAnsi" w:hAnsiTheme="minorHAnsi" w:cs="Calibri"/>
                <w:b/>
              </w:rPr>
              <w:t>nhaltsbezogene</w:t>
            </w:r>
            <w:r w:rsidR="00D74258" w:rsidRPr="00094FB6">
              <w:rPr>
                <w:rFonts w:asciiTheme="minorHAnsi" w:hAnsiTheme="minorHAnsi" w:cs="Calibri"/>
              </w:rPr>
              <w:t xml:space="preserve"> </w:t>
            </w:r>
            <w:r w:rsidR="00D74258" w:rsidRPr="00981EA5">
              <w:rPr>
                <w:rFonts w:asciiTheme="minorHAnsi" w:hAnsiTheme="minorHAnsi" w:cs="Calibri"/>
                <w:b/>
                <w:bCs/>
              </w:rPr>
              <w:t>Kompetenzen evangelisch</w:t>
            </w:r>
          </w:p>
        </w:tc>
      </w:tr>
      <w:tr w:rsidR="00D74258" w:rsidRPr="00703FB0" w14:paraId="58F223AB" w14:textId="77777777" w:rsidTr="00981EA5">
        <w:tc>
          <w:tcPr>
            <w:tcW w:w="3695" w:type="dxa"/>
            <w:shd w:val="clear" w:color="auto" w:fill="FFFF66"/>
          </w:tcPr>
          <w:p w14:paraId="4ECC088C" w14:textId="77777777" w:rsidR="00D74258" w:rsidRPr="00703FB0" w:rsidRDefault="00D74258" w:rsidP="006B4F17">
            <w:pPr>
              <w:pStyle w:val="BPStandard"/>
              <w:spacing w:after="12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0470B49C" w14:textId="77777777" w:rsidR="00D74258" w:rsidRPr="00703FB0" w:rsidRDefault="00D74258" w:rsidP="006B4F1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3.1.1 (4)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entfalten, was es bedeutet, dass der Mensch nach biblischer Au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f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fassung ein Gemeinschaftswesen ist</w:t>
            </w:r>
          </w:p>
          <w:p w14:paraId="72CD7EAA" w14:textId="77777777" w:rsidR="00D74258" w:rsidRPr="00703FB0" w:rsidRDefault="00D74258" w:rsidP="006B4F1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3.1.1 (5)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Formen der Verständigung und eines gerechten Ausgleichs im eigenen Umfeld begründet entwerfen (zum Beispiel Klassenrat, Streitschlic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h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tung)</w:t>
            </w:r>
          </w:p>
          <w:p w14:paraId="50813039" w14:textId="77777777" w:rsidR="00D74258" w:rsidRPr="00703FB0" w:rsidRDefault="00D74258" w:rsidP="006B4F1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3.1.1 (6)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sich damit auseinanderse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t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zen, wie sich das Verhalten im Schu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l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leben verändern kann, wenn die christliche Sicht vom Menschen als Geschöpf und Gemeinschaftswesen beachtet wird</w:t>
            </w:r>
          </w:p>
          <w:p w14:paraId="0723ED47" w14:textId="77777777" w:rsidR="00D74258" w:rsidRPr="00703FB0" w:rsidRDefault="00D74258" w:rsidP="006B4F1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3.1.2 (2)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an Beispielen aus Schule und Lebensumfeld darstellen, unter we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l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chen Bedingungen menschliches Z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u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sammenleben gelingen oder zu Ko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n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flikten führen kann</w:t>
            </w:r>
          </w:p>
          <w:p w14:paraId="5C1A4AB7" w14:textId="77777777" w:rsidR="00D74258" w:rsidRPr="00703FB0" w:rsidRDefault="00D74258" w:rsidP="006B4F17">
            <w:pPr>
              <w:spacing w:after="12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3.1.2 (5)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Regeln entwickeln, um mit Konflikten in Schule und ihrer Leben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s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welt gewaltfrei umzugehen</w:t>
            </w:r>
          </w:p>
        </w:tc>
        <w:tc>
          <w:tcPr>
            <w:tcW w:w="3564" w:type="dxa"/>
          </w:tcPr>
          <w:p w14:paraId="77B1253F" w14:textId="77777777" w:rsidR="00D74258" w:rsidRPr="00703FB0" w:rsidRDefault="00D74258" w:rsidP="006B4F17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14:paraId="20D957CF" w14:textId="77777777" w:rsidR="00D74258" w:rsidRPr="00703FB0" w:rsidRDefault="00D74258" w:rsidP="006B4F17">
            <w:pPr>
              <w:pStyle w:val="BPStandard"/>
              <w:spacing w:after="12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4D0A5732" w14:textId="77777777" w:rsidR="00D74258" w:rsidRPr="00703FB0" w:rsidRDefault="00D74258" w:rsidP="006B4F1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3.1.1 (1)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Erfahrungen menschlichen Zusammenlebens (zum Beispiel Ve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r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trauen, Geborgenheit, Freundschaft, Streit, Schuld, Fremdsein, Verlust) zu biblischen Erzählungen (zum Beispiel </w:t>
            </w:r>
            <w:proofErr w:type="spellStart"/>
            <w:r w:rsidRPr="00703FB0">
              <w:rPr>
                <w:rFonts w:ascii="Calibri" w:hAnsi="Calibri" w:cs="Calibri"/>
                <w:sz w:val="22"/>
                <w:szCs w:val="22"/>
              </w:rPr>
              <w:t>Kain</w:t>
            </w:r>
            <w:proofErr w:type="spellEnd"/>
            <w:r w:rsidRPr="00703FB0">
              <w:rPr>
                <w:rFonts w:ascii="Calibri" w:hAnsi="Calibri" w:cs="Calibri"/>
                <w:sz w:val="22"/>
                <w:szCs w:val="22"/>
              </w:rPr>
              <w:t xml:space="preserve"> und Abel, Josef, David, Rut, Jünger und Jüngerinnen Jesu) in Beziehung setzen</w:t>
            </w:r>
          </w:p>
          <w:p w14:paraId="7D664F03" w14:textId="20BFFF72" w:rsidR="00D74258" w:rsidRPr="00703FB0" w:rsidRDefault="00D74258" w:rsidP="008E7F5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3.1.2 (2)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die Relevanz biblischer We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i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sungen (zum Beispiel Dekalog, Goldene Regel, Doppelgebot der Liebe) für menschliches Zusammenleben entfalten</w:t>
            </w:r>
          </w:p>
        </w:tc>
      </w:tr>
      <w:tr w:rsidR="006B4F17" w:rsidRPr="00703FB0" w14:paraId="3A504D04" w14:textId="77777777" w:rsidTr="00981EA5">
        <w:trPr>
          <w:trHeight w:val="197"/>
        </w:trPr>
        <w:tc>
          <w:tcPr>
            <w:tcW w:w="3695" w:type="dxa"/>
            <w:shd w:val="clear" w:color="auto" w:fill="CCC0D9" w:themeFill="accent4" w:themeFillTint="66"/>
            <w:vAlign w:val="center"/>
          </w:tcPr>
          <w:p w14:paraId="5C4F4171" w14:textId="53CA1F42" w:rsidR="006B4F17" w:rsidRPr="00703FB0" w:rsidRDefault="006B4F17" w:rsidP="003114E1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03FB0">
              <w:rPr>
                <w:rFonts w:ascii="Calibri" w:hAnsi="Calibri" w:cs="Calibri"/>
                <w:i/>
                <w:sz w:val="22"/>
                <w:szCs w:val="22"/>
              </w:rPr>
              <w:t>Der Mensch als von Gott zur Gemei</w:t>
            </w:r>
            <w:r w:rsidRPr="00703FB0">
              <w:rPr>
                <w:rFonts w:ascii="Calibri" w:hAnsi="Calibri" w:cs="Calibri"/>
                <w:i/>
                <w:sz w:val="22"/>
                <w:szCs w:val="22"/>
              </w:rPr>
              <w:t>n</w:t>
            </w:r>
            <w:r w:rsidRPr="00703FB0">
              <w:rPr>
                <w:rFonts w:ascii="Calibri" w:hAnsi="Calibri" w:cs="Calibri"/>
                <w:i/>
                <w:sz w:val="22"/>
                <w:szCs w:val="22"/>
              </w:rPr>
              <w:t>schaft befähigtes Geschöpf</w:t>
            </w:r>
          </w:p>
        </w:tc>
        <w:tc>
          <w:tcPr>
            <w:tcW w:w="3564" w:type="dxa"/>
            <w:vAlign w:val="center"/>
          </w:tcPr>
          <w:p w14:paraId="678E8296" w14:textId="77777777" w:rsidR="006B4F17" w:rsidRPr="000C3C62" w:rsidRDefault="006B4F17" w:rsidP="006B4F1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Der Mensch als gemeinschafts- und konfliktfähiges Geschöpf</w:t>
            </w:r>
          </w:p>
        </w:tc>
        <w:tc>
          <w:tcPr>
            <w:tcW w:w="3827" w:type="dxa"/>
            <w:shd w:val="clear" w:color="auto" w:fill="FFFF66"/>
            <w:vAlign w:val="center"/>
          </w:tcPr>
          <w:p w14:paraId="61349BF7" w14:textId="58ADBC8D" w:rsidR="006B4F17" w:rsidRPr="00703FB0" w:rsidRDefault="006B4F17" w:rsidP="003114E1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3FB0">
              <w:rPr>
                <w:rFonts w:ascii="Calibri" w:hAnsi="Calibri" w:cs="Calibri"/>
                <w:i/>
                <w:sz w:val="22"/>
                <w:szCs w:val="22"/>
              </w:rPr>
              <w:t>Ausgangspunkt ist das christliche Me</w:t>
            </w:r>
            <w:r w:rsidRPr="00703FB0">
              <w:rPr>
                <w:rFonts w:ascii="Calibri" w:hAnsi="Calibri" w:cs="Calibri"/>
                <w:i/>
                <w:sz w:val="22"/>
                <w:szCs w:val="22"/>
              </w:rPr>
              <w:t>n</w:t>
            </w:r>
            <w:r w:rsidRPr="00703FB0">
              <w:rPr>
                <w:rFonts w:ascii="Calibri" w:hAnsi="Calibri" w:cs="Calibri"/>
                <w:i/>
                <w:sz w:val="22"/>
                <w:szCs w:val="22"/>
              </w:rPr>
              <w:t>schenbild: die gegenseitige Wertschä</w:t>
            </w:r>
            <w:r w:rsidRPr="00703FB0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703FB0">
              <w:rPr>
                <w:rFonts w:ascii="Calibri" w:hAnsi="Calibri" w:cs="Calibri"/>
                <w:i/>
                <w:sz w:val="22"/>
                <w:szCs w:val="22"/>
              </w:rPr>
              <w:t>zung und die Verantwortung füreina</w:t>
            </w:r>
            <w:r w:rsidRPr="00703FB0">
              <w:rPr>
                <w:rFonts w:ascii="Calibri" w:hAnsi="Calibri" w:cs="Calibri"/>
                <w:i/>
                <w:sz w:val="22"/>
                <w:szCs w:val="22"/>
              </w:rPr>
              <w:t>n</w:t>
            </w:r>
            <w:r w:rsidRPr="00703FB0">
              <w:rPr>
                <w:rFonts w:ascii="Calibri" w:hAnsi="Calibri" w:cs="Calibri"/>
                <w:i/>
                <w:sz w:val="22"/>
                <w:szCs w:val="22"/>
              </w:rPr>
              <w:t xml:space="preserve">der </w:t>
            </w:r>
          </w:p>
        </w:tc>
      </w:tr>
      <w:tr w:rsidR="00384E06" w:rsidRPr="00703FB0" w14:paraId="7F7F8839" w14:textId="77777777" w:rsidTr="00BF5BB5">
        <w:trPr>
          <w:trHeight w:val="197"/>
        </w:trPr>
        <w:tc>
          <w:tcPr>
            <w:tcW w:w="11086" w:type="dxa"/>
            <w:gridSpan w:val="3"/>
            <w:shd w:val="clear" w:color="auto" w:fill="auto"/>
            <w:vAlign w:val="center"/>
          </w:tcPr>
          <w:p w14:paraId="407116D0" w14:textId="77777777" w:rsidR="00384E06" w:rsidRDefault="008E7F5F" w:rsidP="00D74258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44D538E9" w14:textId="7396911E" w:rsidR="008E7F5F" w:rsidRPr="00D74258" w:rsidRDefault="008E7F5F" w:rsidP="00D74258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42F52301" w14:textId="77777777" w:rsidR="008E7F5F" w:rsidRPr="00703FB0" w:rsidRDefault="008E7F5F" w:rsidP="008E7F5F">
            <w:pPr>
              <w:widowControl w:val="0"/>
              <w:shd w:val="clear" w:color="auto" w:fill="FFFF66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2.1.4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ethische Herausforderungen in der individuellen Lebensgeschichte sowie in unterschiedlichen gesellschaftlichen Handlungsfeldern […] erkennen</w:t>
            </w:r>
          </w:p>
          <w:p w14:paraId="514CA777" w14:textId="77777777" w:rsidR="008E7F5F" w:rsidRPr="00703FB0" w:rsidRDefault="008E7F5F" w:rsidP="008E7F5F">
            <w:pPr>
              <w:widowControl w:val="0"/>
              <w:shd w:val="clear" w:color="auto" w:fill="FFFF66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2.3.1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die Relevanz von Glaubenszeugnissen und Grundaussagen des christlichen Glaubens für das Leben des Einzelnen und für die Gesellschaft prüfen </w:t>
            </w:r>
          </w:p>
          <w:p w14:paraId="04C172BA" w14:textId="77777777" w:rsidR="008E7F5F" w:rsidRPr="00703FB0" w:rsidRDefault="008E7F5F" w:rsidP="008E7F5F">
            <w:pPr>
              <w:widowControl w:val="0"/>
              <w:shd w:val="clear" w:color="auto" w:fill="FFFF66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2.3.5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im Kontext der Pluralität einen eigenen Standpunkt zu religiösen und ethischen Fragen einnehmen und argument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a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tiv vertreten</w:t>
            </w:r>
          </w:p>
          <w:p w14:paraId="2EA49BC1" w14:textId="77777777" w:rsidR="008E7F5F" w:rsidRDefault="008E7F5F" w:rsidP="008E7F5F">
            <w:pPr>
              <w:pStyle w:val="BPStandard"/>
              <w:shd w:val="clear" w:color="auto" w:fill="FFFF66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2.4.4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die Perspektive eines anderen einnehmen und dadurch die eigene Perspektive erweitern</w:t>
            </w:r>
          </w:p>
          <w:p w14:paraId="4583742B" w14:textId="77777777" w:rsidR="008E7F5F" w:rsidRDefault="008E7F5F" w:rsidP="008E7F5F">
            <w:pPr>
              <w:shd w:val="clear" w:color="auto" w:fill="CCC0D9" w:themeFill="accent4" w:themeFillTint="66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2.1.4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in ethischen Herausforderungen mögliche religiös bedeutsame Entscheidungssituationen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identifizieren</w:t>
            </w:r>
          </w:p>
          <w:p w14:paraId="5F0C71DB" w14:textId="77777777" w:rsidR="008E7F5F" w:rsidRDefault="008E7F5F" w:rsidP="008E7F5F">
            <w:pPr>
              <w:shd w:val="clear" w:color="auto" w:fill="CCC0D9" w:themeFill="accent4" w:themeFillTin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2.1 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religiöse Ausdrucksfor</w:t>
            </w:r>
            <w:r>
              <w:rPr>
                <w:rFonts w:ascii="Calibri" w:hAnsi="Calibri" w:cs="Calibri"/>
                <w:sz w:val="22"/>
                <w:szCs w:val="22"/>
              </w:rPr>
              <w:t>men analysieren und sie als Aus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druck existenzieller Erfahrungen verstehen</w:t>
            </w:r>
          </w:p>
          <w:p w14:paraId="7B78CF66" w14:textId="77777777" w:rsidR="008E7F5F" w:rsidRDefault="008E7F5F" w:rsidP="008E7F5F">
            <w:pPr>
              <w:shd w:val="clear" w:color="auto" w:fill="CCC0D9" w:themeFill="accent4" w:themeFillTin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3.1 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deskriptive und normative Aussagen unterscheiden und sich mit ihrem Anspruch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auseinandersetzen</w:t>
            </w:r>
          </w:p>
          <w:p w14:paraId="438FD231" w14:textId="16AAC14F" w:rsidR="008E7F5F" w:rsidRPr="008E7F5F" w:rsidRDefault="008E7F5F" w:rsidP="008E7F5F">
            <w:pPr>
              <w:shd w:val="clear" w:color="auto" w:fill="CCC0D9" w:themeFill="accent4" w:themeFillTint="66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E4D51">
              <w:rPr>
                <w:rFonts w:asciiTheme="minorHAnsi" w:hAnsiTheme="minorHAnsi" w:cs="Calibri"/>
                <w:b/>
                <w:sz w:val="22"/>
                <w:szCs w:val="22"/>
              </w:rPr>
              <w:t>2.4.1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sich auf die Perspektive eines anderen einlassen und sie in Bezug zum eigenen Standpunk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setzen</w:t>
            </w:r>
          </w:p>
        </w:tc>
      </w:tr>
    </w:tbl>
    <w:p w14:paraId="35A756B7" w14:textId="136150FD" w:rsidR="006B4F17" w:rsidRPr="006165C8" w:rsidRDefault="006B4F17" w:rsidP="006B4F17">
      <w:pPr>
        <w:spacing w:before="60" w:after="60"/>
        <w:rPr>
          <w:rFonts w:ascii="Calibri" w:hAnsi="Calibri" w:cs="Calibri"/>
        </w:rPr>
      </w:pPr>
      <w:r>
        <w:rPr>
          <w:rFonts w:ascii="Calibri" w:hAnsi="Calibri" w:cs="Calibri"/>
        </w:rPr>
        <w:t>*Bei dieser Unterrichtseinhe</w:t>
      </w:r>
      <w:r w:rsidR="003114E1">
        <w:rPr>
          <w:rFonts w:ascii="Calibri" w:hAnsi="Calibri" w:cs="Calibri"/>
        </w:rPr>
        <w:t>it sollte eine Absprache mit der</w:t>
      </w:r>
      <w:r>
        <w:rPr>
          <w:rFonts w:ascii="Calibri" w:hAnsi="Calibri" w:cs="Calibri"/>
        </w:rPr>
        <w:t xml:space="preserve"> Klassenle</w:t>
      </w:r>
      <w:r w:rsidR="003114E1">
        <w:rPr>
          <w:rFonts w:ascii="Calibri" w:hAnsi="Calibri" w:cs="Calibri"/>
        </w:rPr>
        <w:t>itung</w:t>
      </w:r>
      <w:r>
        <w:rPr>
          <w:rFonts w:ascii="Calibri" w:hAnsi="Calibri" w:cs="Calibri"/>
        </w:rPr>
        <w:t xml:space="preserve"> getroffen werden.</w:t>
      </w:r>
    </w:p>
    <w:p w14:paraId="6FB67029" w14:textId="0D4399B6" w:rsidR="006B4F17" w:rsidRDefault="006B4F17" w:rsidP="006B4F17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756C9EA0" w14:textId="226B3BBB" w:rsidR="003114E1" w:rsidRDefault="003114E1">
      <w:pPr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br w:type="page"/>
      </w:r>
    </w:p>
    <w:p w14:paraId="44F9D240" w14:textId="77777777" w:rsidR="006B4F17" w:rsidRDefault="006B4F17" w:rsidP="006B4F17"/>
    <w:tbl>
      <w:tblPr>
        <w:tblStyle w:val="Tabellenraster1"/>
        <w:tblW w:w="11228" w:type="dxa"/>
        <w:tblInd w:w="-176" w:type="dxa"/>
        <w:tblLook w:val="04A0" w:firstRow="1" w:lastRow="0" w:firstColumn="1" w:lastColumn="0" w:noHBand="0" w:noVBand="1"/>
      </w:tblPr>
      <w:tblGrid>
        <w:gridCol w:w="3695"/>
        <w:gridCol w:w="3695"/>
        <w:gridCol w:w="3838"/>
      </w:tblGrid>
      <w:tr w:rsidR="006B4F17" w:rsidRPr="00094FB6" w14:paraId="0C867A88" w14:textId="77777777" w:rsidTr="00BF5BB5">
        <w:tc>
          <w:tcPr>
            <w:tcW w:w="11228" w:type="dxa"/>
            <w:gridSpan w:val="3"/>
            <w:shd w:val="clear" w:color="auto" w:fill="CCC0D9" w:themeFill="accent4" w:themeFillTint="66"/>
          </w:tcPr>
          <w:p w14:paraId="3F03B6BE" w14:textId="77777777" w:rsidR="006B4F17" w:rsidRPr="00094FB6" w:rsidRDefault="006B4F17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 w:rsidRPr="006165C8">
              <w:rPr>
                <w:rFonts w:ascii="Calibri" w:hAnsi="Calibri" w:cs="Calibri"/>
                <w:b/>
                <w:sz w:val="28"/>
                <w:szCs w:val="28"/>
              </w:rPr>
              <w:t>UE 2 Unsere Glaubensurkunde</w:t>
            </w:r>
          </w:p>
        </w:tc>
      </w:tr>
      <w:tr w:rsidR="003B594A" w:rsidRPr="00094FB6" w14:paraId="3A1D7571" w14:textId="77777777" w:rsidTr="003B594A">
        <w:tc>
          <w:tcPr>
            <w:tcW w:w="11228" w:type="dxa"/>
            <w:gridSpan w:val="3"/>
            <w:shd w:val="clear" w:color="auto" w:fill="auto"/>
          </w:tcPr>
          <w:p w14:paraId="53A4406A" w14:textId="77777777" w:rsidR="003B594A" w:rsidRPr="003B594A" w:rsidRDefault="003B594A" w:rsidP="003B594A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5F47F9A6" w14:textId="6D7A2D37" w:rsidR="003B594A" w:rsidRDefault="00981EA5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Was bedeutet die Bibel für mich? Welche Alltagsrelevanz hat sie?</w:t>
            </w:r>
          </w:p>
          <w:p w14:paraId="3172BDC8" w14:textId="01CAF4A3" w:rsidR="00981EA5" w:rsidRDefault="00981EA5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konfessionellen Unterschiede im Umgang mit der Bibel stelle ich fest? Wie gehe ich damit um?</w:t>
            </w:r>
          </w:p>
          <w:p w14:paraId="251D5518" w14:textId="77777777" w:rsidR="003B594A" w:rsidRDefault="00981EA5" w:rsidP="00981EA5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Inwiefern ist mir die Bibel „heilig“ </w:t>
            </w:r>
            <w:r w:rsidRPr="00981EA5">
              <w:rPr>
                <w:rFonts w:ascii="Calibri" w:hAnsi="Calibri" w:cs="Calibri"/>
                <w:bCs/>
              </w:rPr>
              <w:t>–</w:t>
            </w:r>
            <w:r>
              <w:rPr>
                <w:rFonts w:ascii="Calibri" w:hAnsi="Calibri" w:cs="Calibri"/>
                <w:bCs/>
              </w:rPr>
              <w:t xml:space="preserve"> auch im Blick auf ihre Auslegung?</w:t>
            </w:r>
          </w:p>
          <w:p w14:paraId="284354EB" w14:textId="5142CC11" w:rsidR="00981EA5" w:rsidRPr="00981EA5" w:rsidRDefault="00981EA5" w:rsidP="00981EA5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Bibelstelle unterrichte ich am liebsten? Warum?</w:t>
            </w:r>
          </w:p>
        </w:tc>
      </w:tr>
      <w:tr w:rsidR="007B7231" w:rsidRPr="00094FB6" w14:paraId="64ED71C0" w14:textId="77777777" w:rsidTr="00BF5BB5">
        <w:tc>
          <w:tcPr>
            <w:tcW w:w="3695" w:type="dxa"/>
            <w:shd w:val="clear" w:color="auto" w:fill="FFFF66"/>
          </w:tcPr>
          <w:p w14:paraId="0414AF4B" w14:textId="26EC417E" w:rsidR="007B7231" w:rsidRPr="00094FB6" w:rsidRDefault="00981EA5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7B7231" w:rsidRPr="00094FB6">
              <w:rPr>
                <w:rFonts w:asciiTheme="minorHAnsi" w:hAnsiTheme="minorHAnsi" w:cs="Calibri"/>
                <w:b/>
              </w:rPr>
              <w:t>nhaltsbezogene</w:t>
            </w:r>
            <w:r w:rsidR="007B7231" w:rsidRPr="00094FB6">
              <w:rPr>
                <w:rFonts w:asciiTheme="minorHAnsi" w:hAnsiTheme="minorHAnsi" w:cs="Calibri"/>
              </w:rPr>
              <w:t xml:space="preserve"> </w:t>
            </w:r>
            <w:r w:rsidR="007B7231" w:rsidRPr="00981EA5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695" w:type="dxa"/>
          </w:tcPr>
          <w:p w14:paraId="28958213" w14:textId="77777777" w:rsidR="007B7231" w:rsidRPr="006D5B42" w:rsidRDefault="007B7231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5B4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38" w:type="dxa"/>
            <w:shd w:val="clear" w:color="auto" w:fill="CCC0D9" w:themeFill="accent4" w:themeFillTint="66"/>
          </w:tcPr>
          <w:p w14:paraId="7F727488" w14:textId="21F57E3B" w:rsidR="007B7231" w:rsidRPr="00981EA5" w:rsidRDefault="00981EA5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7B7231" w:rsidRPr="00981EA5">
              <w:rPr>
                <w:rFonts w:asciiTheme="minorHAnsi" w:hAnsiTheme="minorHAnsi" w:cs="Calibri"/>
                <w:b/>
              </w:rPr>
              <w:t>nhaltsbezogene Kompetenzen evangelisch</w:t>
            </w:r>
          </w:p>
        </w:tc>
      </w:tr>
      <w:tr w:rsidR="007B7231" w:rsidRPr="00703FB0" w14:paraId="0085395E" w14:textId="77777777" w:rsidTr="00BF5BB5">
        <w:tc>
          <w:tcPr>
            <w:tcW w:w="3695" w:type="dxa"/>
            <w:shd w:val="clear" w:color="auto" w:fill="FFFF66"/>
          </w:tcPr>
          <w:p w14:paraId="04B482F4" w14:textId="23992DD9" w:rsidR="007B7231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46809774" w14:textId="77777777" w:rsidR="007B7231" w:rsidRPr="00703FB0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87104E" w14:textId="4D2C2D1A" w:rsidR="007B7231" w:rsidRPr="00703FB0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3.1.3 (1)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zeigen, wie sie vorgegebene Bibelstellen in der „biblischen Bibli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o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thek</w:t>
            </w:r>
            <w:r w:rsidR="003114E1">
              <w:rPr>
                <w:rFonts w:ascii="Calibri" w:hAnsi="Calibri" w:cs="Calibri"/>
                <w:sz w:val="22"/>
                <w:szCs w:val="22"/>
              </w:rPr>
              <w:t>“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gezielt finden</w:t>
            </w:r>
          </w:p>
          <w:p w14:paraId="01896831" w14:textId="77777777" w:rsidR="007B7231" w:rsidRPr="00703FB0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3.1.3 (2)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den Weg von der mündlichen zur schriftlichen Überlieferung in Grundzügen beschreiben</w:t>
            </w:r>
          </w:p>
          <w:p w14:paraId="2841ECC3" w14:textId="77777777" w:rsidR="007B7231" w:rsidRPr="00703FB0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3.1.3 (3)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Formen bildhafter Sprache in der Bibel und ausgewählte Symbole (Weg, Wasser, Licht, Brot, Feuer) 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r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klären</w:t>
            </w:r>
          </w:p>
          <w:p w14:paraId="12159697" w14:textId="77777777" w:rsidR="007B7231" w:rsidRPr="00703FB0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3.1.3 (4)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Eigenheiten biblischer Tex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t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gattungen (Evangelium, Brief, Lied) erläutern</w:t>
            </w:r>
          </w:p>
          <w:p w14:paraId="434CDAA6" w14:textId="77777777" w:rsidR="007B7231" w:rsidRPr="00703FB0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3.1.3 (5)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konkrete Situationen aus ihrem Umfeld mit Erfahrungen, von denen biblische Geschichten erzählen, vergleichen</w:t>
            </w:r>
          </w:p>
          <w:p w14:paraId="4B52FD1F" w14:textId="77777777" w:rsidR="007B7231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3.1.3 (6)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biblische Texte in neuen Au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s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drucksformen gestalten</w:t>
            </w:r>
          </w:p>
          <w:p w14:paraId="5230515B" w14:textId="557336FF" w:rsidR="007B7231" w:rsidRPr="003E5F3D" w:rsidRDefault="007B7231" w:rsidP="1F87B755">
            <w:pPr>
              <w:rPr>
                <w:rFonts w:ascii="Calibri" w:hAnsi="Calibri" w:cs="Calibri"/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3695" w:type="dxa"/>
          </w:tcPr>
          <w:p w14:paraId="22ADF55D" w14:textId="77777777" w:rsidR="007B7231" w:rsidRPr="00703FB0" w:rsidRDefault="007B7231" w:rsidP="006B4F17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38" w:type="dxa"/>
            <w:shd w:val="clear" w:color="auto" w:fill="CCC0D9" w:themeFill="accent4" w:themeFillTint="66"/>
          </w:tcPr>
          <w:p w14:paraId="70DC5495" w14:textId="1BEA662E" w:rsidR="007B7231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0A5EB09B" w14:textId="77777777" w:rsidR="007B7231" w:rsidRPr="00703FB0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A5C1A1" w14:textId="77777777" w:rsidR="007B7231" w:rsidRPr="00703FB0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3.1.2 (1)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metaphorische Bedeutungen religiöser Sprache und 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Ausdrucksformen (zum Beispiel Bildworte, Symbole) au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f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zeigen</w:t>
            </w:r>
          </w:p>
          <w:p w14:paraId="25020DBD" w14:textId="77777777" w:rsidR="007B7231" w:rsidRPr="00703FB0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3.1.3 (1)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anhand von Erschließungshi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l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fen (zum Beispiel Anhänge in Bibeln, Bibellexikon, Online-Ressourcen) Bibe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l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stellen beziehungsweise -</w:t>
            </w:r>
            <w:proofErr w:type="spellStart"/>
            <w:r w:rsidRPr="00703FB0">
              <w:rPr>
                <w:rFonts w:ascii="Calibri" w:hAnsi="Calibri" w:cs="Calibri"/>
                <w:sz w:val="22"/>
                <w:szCs w:val="22"/>
              </w:rPr>
              <w:t>texte</w:t>
            </w:r>
            <w:proofErr w:type="spellEnd"/>
            <w:r w:rsidRPr="00703FB0">
              <w:rPr>
                <w:rFonts w:ascii="Calibri" w:hAnsi="Calibri" w:cs="Calibri"/>
                <w:sz w:val="22"/>
                <w:szCs w:val="22"/>
              </w:rPr>
              <w:t xml:space="preserve"> gezielt recherchieren</w:t>
            </w:r>
          </w:p>
          <w:p w14:paraId="5AD5D3BD" w14:textId="77777777" w:rsidR="007B7231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3.1.3 (2)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Entstehung und innere Z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u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sammenhänge (zum Beispiel G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schichts-, Lehr-, Prophetenbücher, Altes und Neues Testament) der Bibel erlä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u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tern</w:t>
            </w:r>
          </w:p>
          <w:p w14:paraId="3585364A" w14:textId="252F9043" w:rsidR="007B7231" w:rsidRDefault="007B7231" w:rsidP="007B7231">
            <w:pPr>
              <w:rPr>
                <w:rFonts w:ascii="Calibri" w:hAnsi="Calibri" w:cs="Calibri"/>
                <w:sz w:val="22"/>
                <w:szCs w:val="22"/>
              </w:rPr>
            </w:pPr>
            <w:r w:rsidRPr="009E4D51">
              <w:rPr>
                <w:rFonts w:ascii="Calibri" w:hAnsi="Calibri" w:cs="Calibri"/>
                <w:b/>
                <w:sz w:val="22"/>
                <w:szCs w:val="22"/>
              </w:rPr>
              <w:t>3.1.3 (3)</w:t>
            </w:r>
            <w:r w:rsidR="003114E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E4D51">
              <w:rPr>
                <w:rFonts w:ascii="Calibri" w:hAnsi="Calibri" w:cs="Calibri"/>
                <w:sz w:val="22"/>
                <w:szCs w:val="22"/>
              </w:rPr>
              <w:t>Zusammenhänge zwischen ausgewählten Erzählungen (zum Be</w:t>
            </w:r>
            <w:r w:rsidRPr="009E4D51">
              <w:rPr>
                <w:rFonts w:ascii="Calibri" w:hAnsi="Calibri" w:cs="Calibri"/>
                <w:sz w:val="22"/>
                <w:szCs w:val="22"/>
              </w:rPr>
              <w:t>i</w:t>
            </w:r>
            <w:r w:rsidRPr="009E4D51">
              <w:rPr>
                <w:rFonts w:ascii="Calibri" w:hAnsi="Calibri" w:cs="Calibri"/>
                <w:sz w:val="22"/>
                <w:szCs w:val="22"/>
              </w:rPr>
              <w:t>spiel Abraham, Josef, Mose, Rut, David, Elia, Jeremia, Jesus und seine Jünger, Paulus) aufzeigen</w:t>
            </w:r>
          </w:p>
          <w:p w14:paraId="598C9035" w14:textId="4AA2A7B6" w:rsidR="007B7231" w:rsidRPr="007B7231" w:rsidRDefault="007B7231" w:rsidP="003114E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E4D51">
              <w:rPr>
                <w:rFonts w:asciiTheme="minorHAnsi" w:hAnsiTheme="minorHAnsi" w:cs="Calibri"/>
                <w:b/>
                <w:sz w:val="22"/>
                <w:szCs w:val="22"/>
              </w:rPr>
              <w:t>3.1.3 (4)</w:t>
            </w:r>
            <w:r w:rsidR="003114E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die mögliche Bedeutung bibl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scher Texte für die Gegenwart unters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u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 xml:space="preserve">chen </w:t>
            </w:r>
          </w:p>
        </w:tc>
      </w:tr>
      <w:tr w:rsidR="006B4F17" w:rsidRPr="00094FB6" w14:paraId="4173327A" w14:textId="77777777" w:rsidTr="00BF5BB5">
        <w:trPr>
          <w:trHeight w:val="197"/>
        </w:trPr>
        <w:tc>
          <w:tcPr>
            <w:tcW w:w="3695" w:type="dxa"/>
            <w:shd w:val="clear" w:color="auto" w:fill="CCC0D9" w:themeFill="accent4" w:themeFillTint="66"/>
          </w:tcPr>
          <w:p w14:paraId="11F68525" w14:textId="77777777" w:rsidR="006B4F17" w:rsidRPr="00094FB6" w:rsidRDefault="00F11F4D" w:rsidP="006B4F17">
            <w:pPr>
              <w:spacing w:before="60" w:after="60"/>
              <w:rPr>
                <w:rFonts w:asciiTheme="minorHAnsi" w:hAnsiTheme="minorHAnsi" w:cs="Calibri"/>
              </w:rPr>
            </w:pPr>
            <w:r w:rsidRPr="00F11F4D">
              <w:rPr>
                <w:rFonts w:ascii="Calibri" w:hAnsi="Calibri" w:cs="Calibri"/>
                <w:i/>
                <w:sz w:val="22"/>
              </w:rPr>
              <w:t>Bibelstellen finden und Erzählungen wiedergeben; Entstehung und Aufbau der beiden Testamente beschreiben</w:t>
            </w:r>
          </w:p>
        </w:tc>
        <w:tc>
          <w:tcPr>
            <w:tcW w:w="3695" w:type="dxa"/>
          </w:tcPr>
          <w:p w14:paraId="395EA68C" w14:textId="77777777" w:rsidR="006B4F17" w:rsidRPr="000C3C62" w:rsidRDefault="00F11F4D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11F4D">
              <w:rPr>
                <w:rFonts w:asciiTheme="minorHAnsi" w:hAnsiTheme="minorHAnsi" w:cstheme="minorHAnsi"/>
                <w:b/>
                <w:sz w:val="24"/>
                <w:szCs w:val="24"/>
              </w:rPr>
              <w:t>Die Bibel verstehen lernen, um ihre Bedeutung für mein Leben entdecken zu können</w:t>
            </w:r>
          </w:p>
        </w:tc>
        <w:tc>
          <w:tcPr>
            <w:tcW w:w="3838" w:type="dxa"/>
            <w:shd w:val="clear" w:color="auto" w:fill="FFFF66"/>
          </w:tcPr>
          <w:p w14:paraId="7F28207C" w14:textId="77777777" w:rsidR="006B4F17" w:rsidRPr="00094FB6" w:rsidRDefault="006B4F17" w:rsidP="006B4F17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9E08DE">
              <w:rPr>
                <w:rFonts w:ascii="Calibri" w:hAnsi="Calibri" w:cs="Calibri"/>
                <w:i/>
                <w:sz w:val="22"/>
              </w:rPr>
              <w:t>Literarische Gattungen und Bildsprache der Bibel verstehen lernen</w:t>
            </w:r>
          </w:p>
        </w:tc>
      </w:tr>
      <w:tr w:rsidR="00384E06" w:rsidRPr="00703FB0" w14:paraId="7D17B083" w14:textId="77777777" w:rsidTr="00BF5BB5">
        <w:trPr>
          <w:trHeight w:val="197"/>
        </w:trPr>
        <w:tc>
          <w:tcPr>
            <w:tcW w:w="11228" w:type="dxa"/>
            <w:gridSpan w:val="3"/>
            <w:shd w:val="clear" w:color="auto" w:fill="auto"/>
            <w:vAlign w:val="center"/>
          </w:tcPr>
          <w:p w14:paraId="487F647B" w14:textId="77777777" w:rsidR="007B7231" w:rsidRDefault="007B7231" w:rsidP="007B7231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5A3E94E1" w14:textId="77777777" w:rsidR="007B7231" w:rsidRPr="00D74258" w:rsidRDefault="007B7231" w:rsidP="007B7231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03B64EE0" w14:textId="77777777" w:rsidR="007B7231" w:rsidRPr="003E5F3D" w:rsidRDefault="007B7231" w:rsidP="007B7231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E5F3D">
              <w:rPr>
                <w:rFonts w:ascii="Calibri" w:hAnsi="Calibri" w:cs="Calibri"/>
                <w:b/>
                <w:sz w:val="22"/>
                <w:szCs w:val="22"/>
              </w:rPr>
              <w:t>2.1.3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5F3D">
              <w:rPr>
                <w:rFonts w:ascii="Calibri" w:hAnsi="Calibri" w:cs="Calibri"/>
                <w:sz w:val="22"/>
                <w:szCs w:val="22"/>
              </w:rPr>
              <w:t>religiöse Spuren in ihrer Lebenswelt sowie grundlegende Ausdrucksformen religiösen Glaubens beschreiben und sie in verschiedenen Kontexten wiedererkennen</w:t>
            </w:r>
          </w:p>
          <w:p w14:paraId="03FC904B" w14:textId="77777777" w:rsidR="007B7231" w:rsidRPr="00703FB0" w:rsidRDefault="007B7231" w:rsidP="007B7231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2.2.1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Grundformen religiöser Sprache erschließen</w:t>
            </w:r>
          </w:p>
          <w:p w14:paraId="0B383819" w14:textId="77777777" w:rsidR="007B7231" w:rsidRPr="00703FB0" w:rsidRDefault="007B7231" w:rsidP="007B7231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2.2.2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ausgewählte Fachbegriffe und Glaubensaussagen sowie fachspezifische Methoden verstehen</w:t>
            </w:r>
          </w:p>
          <w:p w14:paraId="06CCDDC5" w14:textId="77777777" w:rsidR="007B7231" w:rsidRPr="00703FB0" w:rsidRDefault="007B7231" w:rsidP="007B7231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2.2.4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biblische, lehramtliche, theologische und andere Zeugnisse christlichen Glaubens methodisch angemessen erschli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ßen</w:t>
            </w:r>
          </w:p>
          <w:p w14:paraId="7C649476" w14:textId="77777777" w:rsidR="007B7231" w:rsidRDefault="007B7231" w:rsidP="007B7231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2.3.1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die Relevanz von Glaubenszeugnissen und Grundaussagen des christlichen Glaubens für das Leben des Einzelnen und für die Gesellschaft prüfen</w:t>
            </w:r>
          </w:p>
          <w:p w14:paraId="5BD6BA76" w14:textId="77777777" w:rsidR="007B7231" w:rsidRDefault="007B7231" w:rsidP="007B7231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E5F3D">
              <w:rPr>
                <w:rFonts w:ascii="Calibri" w:hAnsi="Calibri" w:cs="Calibri"/>
                <w:b/>
                <w:sz w:val="22"/>
                <w:szCs w:val="22"/>
              </w:rPr>
              <w:t>2.4.4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E5F3D">
              <w:rPr>
                <w:rFonts w:ascii="Calibri" w:hAnsi="Calibri" w:cs="Calibri"/>
                <w:sz w:val="22"/>
                <w:szCs w:val="22"/>
              </w:rPr>
              <w:t>die Perspektive eines anderen einnehmen und dadurch die eigene Perspektive erweitern</w:t>
            </w:r>
          </w:p>
          <w:p w14:paraId="675EF7A8" w14:textId="77777777" w:rsidR="007B7231" w:rsidRPr="00703FB0" w:rsidRDefault="007B7231" w:rsidP="007B7231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2.5.2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typische Sprachformen der Bibel […] transformieren</w:t>
            </w:r>
          </w:p>
          <w:p w14:paraId="3E163276" w14:textId="3AA04262" w:rsidR="007B7231" w:rsidRDefault="007B7231" w:rsidP="007B7231">
            <w:pPr>
              <w:widowControl w:val="0"/>
              <w:shd w:val="clear" w:color="auto" w:fill="FFFF66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2.5.3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Aspekten des christlichen Glaubens […] kreativ Ausdruck verleihen</w:t>
            </w:r>
            <w:r w:rsidRPr="00703FB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F288DA3" w14:textId="01F4A94B" w:rsidR="007B7231" w:rsidRPr="009E4D51" w:rsidRDefault="007B7231" w:rsidP="007B7231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 w:rsidRPr="009E4D51">
              <w:rPr>
                <w:rFonts w:asciiTheme="minorHAnsi" w:hAnsiTheme="minorHAnsi" w:cs="Calibri"/>
                <w:b/>
                <w:sz w:val="22"/>
                <w:szCs w:val="22"/>
              </w:rPr>
              <w:t>2.1.3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religiöse Phänomene und Fragestellungen in ihrem Lebensumfeld wahrnehmen und sie beschreiben</w:t>
            </w:r>
          </w:p>
          <w:p w14:paraId="51CE9170" w14:textId="77777777" w:rsidR="007B7231" w:rsidRDefault="007B7231" w:rsidP="007B7231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 w:rsidRPr="009E4D51">
              <w:rPr>
                <w:rFonts w:asciiTheme="minorHAnsi" w:hAnsiTheme="minorHAnsi" w:cs="Calibri"/>
                <w:b/>
                <w:sz w:val="22"/>
                <w:szCs w:val="22"/>
              </w:rPr>
              <w:t xml:space="preserve">2.2.3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Texte, insbesondere biblische, sachgemäß und methodisch reflektiert auslegen</w:t>
            </w:r>
          </w:p>
          <w:p w14:paraId="7CAE4CD3" w14:textId="77777777" w:rsidR="007B7231" w:rsidRDefault="007B7231" w:rsidP="007B7231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 w:rsidRPr="009E4D51">
              <w:rPr>
                <w:rFonts w:asciiTheme="minorHAnsi" w:hAnsiTheme="minorHAnsi" w:cs="Calibri"/>
                <w:b/>
                <w:sz w:val="22"/>
                <w:szCs w:val="22"/>
              </w:rPr>
              <w:t xml:space="preserve">2.2.4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den Geltungsanspruch biblischer und theologischer Texte erläutern</w:t>
            </w:r>
          </w:p>
          <w:p w14:paraId="6239C4F4" w14:textId="77777777" w:rsidR="007B7231" w:rsidRDefault="007B7231" w:rsidP="007B7231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 w:rsidRPr="009E4D51">
              <w:rPr>
                <w:rFonts w:asciiTheme="minorHAnsi" w:hAnsiTheme="minorHAnsi" w:cs="Calibri"/>
                <w:b/>
                <w:sz w:val="22"/>
                <w:szCs w:val="22"/>
              </w:rPr>
              <w:t>2.4.1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sich auf die Perspektive eines anderen einlassen und sie in Bezug zum eigenen Standpunk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setzen</w:t>
            </w:r>
          </w:p>
          <w:p w14:paraId="1DB32824" w14:textId="3D7D7B57" w:rsidR="00384E06" w:rsidRPr="007B7231" w:rsidRDefault="007B7231" w:rsidP="007B7231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 w:rsidRPr="009E4D51">
              <w:rPr>
                <w:rFonts w:asciiTheme="minorHAnsi" w:hAnsiTheme="minorHAnsi" w:cs="Calibri"/>
                <w:b/>
                <w:sz w:val="22"/>
                <w:szCs w:val="22"/>
              </w:rPr>
              <w:t>2.5.4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typische Sprachformen der Bibel und des christlichen Glaubens transformieren</w:t>
            </w:r>
          </w:p>
        </w:tc>
      </w:tr>
    </w:tbl>
    <w:p w14:paraId="106D116D" w14:textId="77777777" w:rsidR="006B4F17" w:rsidRDefault="006B4F17" w:rsidP="006B4F17"/>
    <w:tbl>
      <w:tblPr>
        <w:tblStyle w:val="Tabellenraster1"/>
        <w:tblW w:w="11228" w:type="dxa"/>
        <w:tblInd w:w="-176" w:type="dxa"/>
        <w:tblLook w:val="04A0" w:firstRow="1" w:lastRow="0" w:firstColumn="1" w:lastColumn="0" w:noHBand="0" w:noVBand="1"/>
      </w:tblPr>
      <w:tblGrid>
        <w:gridCol w:w="3695"/>
        <w:gridCol w:w="3695"/>
        <w:gridCol w:w="3838"/>
      </w:tblGrid>
      <w:tr w:rsidR="006B4F17" w:rsidRPr="00094FB6" w14:paraId="22FC9C00" w14:textId="77777777" w:rsidTr="00BF5BB5">
        <w:tc>
          <w:tcPr>
            <w:tcW w:w="11228" w:type="dxa"/>
            <w:gridSpan w:val="3"/>
            <w:shd w:val="clear" w:color="auto" w:fill="CCC0D9" w:themeFill="accent4" w:themeFillTint="66"/>
          </w:tcPr>
          <w:p w14:paraId="74A6183C" w14:textId="26297D9A" w:rsidR="006B4F17" w:rsidRPr="00094FB6" w:rsidRDefault="006B4F17" w:rsidP="00D4484A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 w:rsidRPr="006165C8">
              <w:rPr>
                <w:rFonts w:ascii="Calibri" w:hAnsi="Calibri" w:cs="Calibri"/>
                <w:b/>
                <w:sz w:val="28"/>
                <w:szCs w:val="28"/>
              </w:rPr>
              <w:t xml:space="preserve">UE 3 </w:t>
            </w:r>
            <w:r w:rsidR="00252058">
              <w:rPr>
                <w:rFonts w:ascii="Calibri" w:hAnsi="Calibri" w:cs="Calibri"/>
                <w:b/>
                <w:sz w:val="28"/>
                <w:szCs w:val="28"/>
              </w:rPr>
              <w:t>C</w:t>
            </w:r>
            <w:r w:rsidRPr="006165C8">
              <w:rPr>
                <w:rFonts w:ascii="Calibri" w:hAnsi="Calibri" w:cs="Calibri"/>
                <w:b/>
                <w:sz w:val="28"/>
                <w:szCs w:val="28"/>
              </w:rPr>
              <w:t xml:space="preserve">hristliche Feste </w:t>
            </w:r>
            <w:r w:rsidR="00D4484A">
              <w:rPr>
                <w:rFonts w:ascii="Calibri" w:hAnsi="Calibri" w:cs="Calibri"/>
                <w:b/>
                <w:sz w:val="28"/>
                <w:szCs w:val="28"/>
              </w:rPr>
              <w:t>im Jahreskreis</w:t>
            </w:r>
          </w:p>
        </w:tc>
      </w:tr>
      <w:tr w:rsidR="003B594A" w:rsidRPr="00094FB6" w14:paraId="01A2D914" w14:textId="77777777" w:rsidTr="003B594A">
        <w:tc>
          <w:tcPr>
            <w:tcW w:w="11228" w:type="dxa"/>
            <w:gridSpan w:val="3"/>
            <w:shd w:val="clear" w:color="auto" w:fill="auto"/>
          </w:tcPr>
          <w:p w14:paraId="5F6E86C4" w14:textId="77777777" w:rsidR="003B594A" w:rsidRPr="003B594A" w:rsidRDefault="003B594A" w:rsidP="003B594A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2E34F761" w14:textId="6A880CB8" w:rsidR="003B594A" w:rsidRDefault="00DD38EA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Wie stelle ich mir die Weihnachtsfeste meiner wenig christlich sozialisierten Schülerinnen und Schüler vor?</w:t>
            </w:r>
          </w:p>
          <w:p w14:paraId="69C769E1" w14:textId="77777777" w:rsidR="003B594A" w:rsidRDefault="00DD38EA" w:rsidP="00DD38E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Was ist für mich das Wichtigste bei der Gestaltung von Advent und Weihnachten?</w:t>
            </w:r>
          </w:p>
          <w:p w14:paraId="08336463" w14:textId="77777777" w:rsidR="00DD38EA" w:rsidRDefault="00DD38EA" w:rsidP="00DD38E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Wie erlebe ich es, wenn Advent und Weihnachten nicht mehr unterschieden werden?</w:t>
            </w:r>
          </w:p>
          <w:p w14:paraId="225A6A0A" w14:textId="1C53AD70" w:rsidR="00DD38EA" w:rsidRPr="00DD38EA" w:rsidRDefault="00DD38EA" w:rsidP="00DD38E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konfessionellen Unterschiede</w:t>
            </w:r>
            <w:r w:rsidR="00E9058A">
              <w:rPr>
                <w:rFonts w:ascii="Calibri" w:hAnsi="Calibri" w:cs="Calibri"/>
                <w:bCs/>
              </w:rPr>
              <w:t xml:space="preserve"> bei Weihnachtsgottesdiensten sind mir bekannt? Wie sind sie theologisch begründet?</w:t>
            </w:r>
          </w:p>
        </w:tc>
      </w:tr>
      <w:tr w:rsidR="007F738F" w:rsidRPr="00094FB6" w14:paraId="234058A7" w14:textId="77777777" w:rsidTr="00BF5BB5">
        <w:tc>
          <w:tcPr>
            <w:tcW w:w="3695" w:type="dxa"/>
            <w:shd w:val="clear" w:color="auto" w:fill="FFFF66"/>
          </w:tcPr>
          <w:p w14:paraId="312BEAD1" w14:textId="0C95E492" w:rsidR="007F738F" w:rsidRPr="00094FB6" w:rsidRDefault="00DD38EA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7F738F" w:rsidRPr="00094FB6">
              <w:rPr>
                <w:rFonts w:asciiTheme="minorHAnsi" w:hAnsiTheme="minorHAnsi" w:cs="Calibri"/>
                <w:b/>
              </w:rPr>
              <w:t>nhaltsbezogene</w:t>
            </w:r>
            <w:r w:rsidR="007F738F" w:rsidRPr="00094FB6">
              <w:rPr>
                <w:rFonts w:asciiTheme="minorHAnsi" w:hAnsiTheme="minorHAnsi" w:cs="Calibri"/>
              </w:rPr>
              <w:t xml:space="preserve"> </w:t>
            </w:r>
            <w:r w:rsidR="007F738F" w:rsidRPr="00DD38EA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695" w:type="dxa"/>
          </w:tcPr>
          <w:p w14:paraId="7CDC133D" w14:textId="77777777" w:rsidR="007F738F" w:rsidRPr="006D5B42" w:rsidRDefault="007F738F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5B4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38" w:type="dxa"/>
            <w:shd w:val="clear" w:color="auto" w:fill="CCC0D9" w:themeFill="accent4" w:themeFillTint="66"/>
          </w:tcPr>
          <w:p w14:paraId="685BC278" w14:textId="42A8FF39" w:rsidR="007F738F" w:rsidRPr="00094FB6" w:rsidRDefault="00DD38EA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7F738F" w:rsidRPr="00094FB6">
              <w:rPr>
                <w:rFonts w:asciiTheme="minorHAnsi" w:hAnsiTheme="minorHAnsi" w:cs="Calibri"/>
                <w:b/>
              </w:rPr>
              <w:t>nhaltsbezogene</w:t>
            </w:r>
            <w:r w:rsidR="007F738F" w:rsidRPr="00094FB6">
              <w:rPr>
                <w:rFonts w:asciiTheme="minorHAnsi" w:hAnsiTheme="minorHAnsi" w:cs="Calibri"/>
              </w:rPr>
              <w:t xml:space="preserve"> </w:t>
            </w:r>
            <w:r w:rsidR="007F738F" w:rsidRPr="00DD38EA">
              <w:rPr>
                <w:rFonts w:asciiTheme="minorHAnsi" w:hAnsiTheme="minorHAnsi" w:cs="Calibri"/>
                <w:b/>
                <w:bCs/>
              </w:rPr>
              <w:t>Kompetenzen evangelisch</w:t>
            </w:r>
          </w:p>
        </w:tc>
      </w:tr>
      <w:tr w:rsidR="007F738F" w:rsidRPr="00703FB0" w14:paraId="002FD809" w14:textId="77777777" w:rsidTr="00BF5BB5">
        <w:tc>
          <w:tcPr>
            <w:tcW w:w="3695" w:type="dxa"/>
            <w:shd w:val="clear" w:color="auto" w:fill="FFFF66"/>
          </w:tcPr>
          <w:p w14:paraId="7CD20074" w14:textId="77777777" w:rsidR="007F738F" w:rsidRDefault="007F738F" w:rsidP="007F738F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24439338" w14:textId="77777777" w:rsidR="007F738F" w:rsidRDefault="007F738F" w:rsidP="007F738F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5FE001F" w14:textId="7A6C353E" w:rsidR="007F738F" w:rsidRPr="00703FB0" w:rsidRDefault="007F738F" w:rsidP="007F738F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3.1.4 (6)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prüfen, wie ein Gottesdienst ihrem Alter entsprechend gefeiert werden kann</w:t>
            </w:r>
          </w:p>
          <w:p w14:paraId="6C576D6B" w14:textId="77777777" w:rsidR="007F738F" w:rsidRPr="00703FB0" w:rsidRDefault="007F738F" w:rsidP="007F738F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3.1.5 (2)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Texte aus der Jesusüberlief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rung mit christlichen Festen in Bezi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hung setzen</w:t>
            </w:r>
          </w:p>
          <w:p w14:paraId="533C75EA" w14:textId="77777777" w:rsidR="007F738F" w:rsidRDefault="007F738F" w:rsidP="007F738F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 xml:space="preserve">3.1.6 (1) 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zentrale Feste und Brauc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h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tum im Kirchenjahr erläutern</w:t>
            </w:r>
          </w:p>
          <w:p w14:paraId="304C6477" w14:textId="49FFC50D" w:rsidR="007F738F" w:rsidRPr="007F738F" w:rsidRDefault="007F738F" w:rsidP="007F738F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</w:tcPr>
          <w:p w14:paraId="7DB6F3A1" w14:textId="77777777" w:rsidR="007F738F" w:rsidRPr="00703FB0" w:rsidRDefault="007F738F" w:rsidP="007F738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38" w:type="dxa"/>
            <w:shd w:val="clear" w:color="auto" w:fill="CCC0D9" w:themeFill="accent4" w:themeFillTint="66"/>
          </w:tcPr>
          <w:p w14:paraId="154650F0" w14:textId="09233E70" w:rsidR="007F738F" w:rsidRDefault="007F738F" w:rsidP="007F738F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281F0E61" w14:textId="77777777" w:rsidR="00D4484A" w:rsidRPr="00703FB0" w:rsidRDefault="00D4484A" w:rsidP="007F738F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493C392" w14:textId="77777777" w:rsidR="007F738F" w:rsidRPr="00703FB0" w:rsidRDefault="007F738F" w:rsidP="007F738F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3.1.5 (1)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Stationen des Lebens und Wi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r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kens Jesu wiedergeben und in Bezi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e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hung zu Festen des Kirchenjahres setzen</w:t>
            </w:r>
          </w:p>
          <w:p w14:paraId="7FF8A070" w14:textId="6B8D1146" w:rsidR="007F738F" w:rsidRPr="00703FB0" w:rsidRDefault="007F738F" w:rsidP="007F738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6B4F17" w:rsidRPr="00094FB6" w14:paraId="07E64BE2" w14:textId="77777777" w:rsidTr="00BF5BB5">
        <w:trPr>
          <w:trHeight w:val="197"/>
        </w:trPr>
        <w:tc>
          <w:tcPr>
            <w:tcW w:w="3695" w:type="dxa"/>
            <w:shd w:val="clear" w:color="auto" w:fill="CCC0D9" w:themeFill="accent4" w:themeFillTint="66"/>
          </w:tcPr>
          <w:p w14:paraId="467F81C0" w14:textId="1C4326BA" w:rsidR="006B4F17" w:rsidRPr="00094FB6" w:rsidRDefault="006B4F17" w:rsidP="00D4484A">
            <w:pPr>
              <w:spacing w:before="60" w:after="60"/>
              <w:rPr>
                <w:rFonts w:asciiTheme="minorHAnsi" w:hAnsiTheme="minorHAnsi" w:cs="Calibri"/>
              </w:rPr>
            </w:pPr>
            <w:r w:rsidRPr="003C1EC7">
              <w:rPr>
                <w:rFonts w:ascii="Calibri" w:hAnsi="Calibri" w:cs="Calibri"/>
                <w:i/>
                <w:sz w:val="22"/>
              </w:rPr>
              <w:t>Christologisc</w:t>
            </w:r>
            <w:r w:rsidR="00D4484A">
              <w:rPr>
                <w:rFonts w:ascii="Calibri" w:hAnsi="Calibri" w:cs="Calibri"/>
                <w:i/>
                <w:sz w:val="22"/>
              </w:rPr>
              <w:t>he Begründung des Ki</w:t>
            </w:r>
            <w:r w:rsidR="00D4484A">
              <w:rPr>
                <w:rFonts w:ascii="Calibri" w:hAnsi="Calibri" w:cs="Calibri"/>
                <w:i/>
                <w:sz w:val="22"/>
              </w:rPr>
              <w:t>r</w:t>
            </w:r>
            <w:r w:rsidR="00D4484A">
              <w:rPr>
                <w:rFonts w:ascii="Calibri" w:hAnsi="Calibri" w:cs="Calibri"/>
                <w:i/>
                <w:sz w:val="22"/>
              </w:rPr>
              <w:t>chenjahres</w:t>
            </w:r>
          </w:p>
        </w:tc>
        <w:tc>
          <w:tcPr>
            <w:tcW w:w="3695" w:type="dxa"/>
          </w:tcPr>
          <w:p w14:paraId="24A16A3C" w14:textId="77777777" w:rsidR="006B4F17" w:rsidRPr="000C3C62" w:rsidRDefault="006B4F17" w:rsidP="006B4F17">
            <w:pPr>
              <w:pStyle w:val="BPStandard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Feste und Feiern:</w:t>
            </w:r>
          </w:p>
          <w:p w14:paraId="5F754C99" w14:textId="77777777" w:rsidR="006B4F17" w:rsidRPr="00094FB6" w:rsidRDefault="006B4F17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Weihnachten</w:t>
            </w:r>
          </w:p>
        </w:tc>
        <w:tc>
          <w:tcPr>
            <w:tcW w:w="3838" w:type="dxa"/>
            <w:shd w:val="clear" w:color="auto" w:fill="FFFF66"/>
          </w:tcPr>
          <w:p w14:paraId="32086A64" w14:textId="78F6BA01" w:rsidR="006B4F17" w:rsidRPr="00094FB6" w:rsidRDefault="006B4F17" w:rsidP="00D4484A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DD38EA">
              <w:rPr>
                <w:rFonts w:ascii="Calibri" w:hAnsi="Calibri" w:cs="Calibri"/>
                <w:i/>
                <w:sz w:val="22"/>
                <w:szCs w:val="22"/>
              </w:rPr>
              <w:t>Feste im Weihnachtsfestkreis</w:t>
            </w:r>
            <w:r w:rsidR="00D4484A" w:rsidRPr="00DD38EA">
              <w:rPr>
                <w:rFonts w:ascii="Calibri" w:hAnsi="Calibri" w:cs="Calibri"/>
                <w:i/>
                <w:sz w:val="22"/>
                <w:szCs w:val="22"/>
              </w:rPr>
              <w:t xml:space="preserve"> und ihre biblischen Grundlagen;</w:t>
            </w:r>
            <w:r w:rsidRPr="00DD38EA">
              <w:rPr>
                <w:rFonts w:ascii="Calibri" w:hAnsi="Calibri" w:cs="Calibri"/>
                <w:i/>
                <w:sz w:val="22"/>
                <w:szCs w:val="22"/>
              </w:rPr>
              <w:t xml:space="preserve"> Advent als </w:t>
            </w:r>
            <w:r w:rsidR="00D4484A" w:rsidRPr="00DD38EA">
              <w:rPr>
                <w:rFonts w:ascii="Calibri" w:hAnsi="Calibri" w:cs="Calibri"/>
                <w:i/>
                <w:sz w:val="22"/>
                <w:szCs w:val="22"/>
              </w:rPr>
              <w:t>B</w:t>
            </w:r>
            <w:r w:rsidR="00D4484A" w:rsidRPr="00DD38EA">
              <w:rPr>
                <w:rFonts w:ascii="Calibri" w:hAnsi="Calibri" w:cs="Calibri"/>
                <w:i/>
                <w:sz w:val="22"/>
                <w:szCs w:val="22"/>
              </w:rPr>
              <w:t>e</w:t>
            </w:r>
            <w:r w:rsidR="00D4484A" w:rsidRPr="00DD38EA">
              <w:rPr>
                <w:rFonts w:ascii="Calibri" w:hAnsi="Calibri" w:cs="Calibri"/>
                <w:i/>
                <w:sz w:val="22"/>
                <w:szCs w:val="22"/>
              </w:rPr>
              <w:t>ginn des Kirchenjahres</w:t>
            </w:r>
          </w:p>
        </w:tc>
      </w:tr>
      <w:tr w:rsidR="00384E06" w:rsidRPr="00703FB0" w14:paraId="27F6BCA0" w14:textId="77777777" w:rsidTr="00BF5BB5">
        <w:trPr>
          <w:trHeight w:val="197"/>
        </w:trPr>
        <w:tc>
          <w:tcPr>
            <w:tcW w:w="11228" w:type="dxa"/>
            <w:gridSpan w:val="3"/>
            <w:shd w:val="clear" w:color="auto" w:fill="auto"/>
            <w:vAlign w:val="center"/>
          </w:tcPr>
          <w:p w14:paraId="7315F771" w14:textId="77777777" w:rsidR="00465D66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2CC2914E" w14:textId="77777777" w:rsidR="00465D66" w:rsidRPr="00D74258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7042D4EB" w14:textId="77777777" w:rsidR="007F738F" w:rsidRPr="00703FB0" w:rsidRDefault="007F738F" w:rsidP="007F738F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2.1.3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religiöse Spuren in ihrer Lebenswelt sowie grundlegende Ausdrucksformen religiösen Glaubens beschreiben und sie in verschiedenen Kontexten wiedererkennen </w:t>
            </w:r>
          </w:p>
          <w:p w14:paraId="4EEF410B" w14:textId="77777777" w:rsidR="007F738F" w:rsidRPr="00703FB0" w:rsidRDefault="007F738F" w:rsidP="007F738F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2.2.2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ausgewählte Fachbegriffe und Glaubensaussagen sowie fachspezifische Methoden verstehen</w:t>
            </w:r>
          </w:p>
          <w:p w14:paraId="4B9F1EA2" w14:textId="77777777" w:rsidR="007F738F" w:rsidRPr="00703FB0" w:rsidRDefault="007F738F" w:rsidP="007F738F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2.2.5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religiöse Ausdrucksformen analysieren und als Ausdruck existenzieller Erfahrungen deuten</w:t>
            </w:r>
          </w:p>
          <w:p w14:paraId="32670C50" w14:textId="77777777" w:rsidR="007F738F" w:rsidRPr="00703FB0" w:rsidRDefault="007F738F" w:rsidP="007F738F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2.3.1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die Relevanz von Glaubenszeugnissen und Grundaussagen des christlichen Glaubens für das Leben des Einzelnen und für die Gesellschaft prüfen</w:t>
            </w:r>
          </w:p>
          <w:p w14:paraId="36501C46" w14:textId="77777777" w:rsidR="007F738F" w:rsidRPr="00703FB0" w:rsidRDefault="007F738F" w:rsidP="007F738F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2.4.3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erworbenes Wissen zu religiösen und ethischen Fragen verständlich erklären</w:t>
            </w:r>
          </w:p>
          <w:p w14:paraId="6989240F" w14:textId="77777777" w:rsidR="00384E06" w:rsidRDefault="007F738F" w:rsidP="007F738F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2.5.1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religiöse Rituale und Symbole in einer Weise transformieren, die ihren Überzeugungen entspricht</w:t>
            </w:r>
          </w:p>
          <w:p w14:paraId="6EB07B6D" w14:textId="77777777" w:rsidR="007F738F" w:rsidRPr="00703FB0" w:rsidRDefault="007F738F" w:rsidP="007F738F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2.2.4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den Geltungsanspruch biblischer und theologischer Texte erläutern und sie in Beziehung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zum eigenen Leben und zur gesellschaftlichen Wirklichkeit setzen</w:t>
            </w:r>
          </w:p>
          <w:p w14:paraId="037BFE83" w14:textId="77777777" w:rsidR="007F738F" w:rsidRPr="00703FB0" w:rsidRDefault="007F738F" w:rsidP="007F738F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2.1.2 </w:t>
            </w:r>
            <w:r w:rsidRPr="006D5B42">
              <w:rPr>
                <w:rFonts w:asciiTheme="minorHAnsi" w:hAnsiTheme="minorHAnsi" w:cs="Calibri"/>
                <w:sz w:val="22"/>
                <w:szCs w:val="22"/>
              </w:rPr>
              <w:t>religiöse Phänomene und Fragestellungen in ihrem Lebensumfeld wahrnehmen und sie beschreiben</w:t>
            </w:r>
          </w:p>
          <w:p w14:paraId="58C8BC90" w14:textId="3DCE8351" w:rsidR="007F738F" w:rsidRPr="007F738F" w:rsidRDefault="007F738F" w:rsidP="007F738F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2.4.1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sich auf die Perspektive eines anderen einlassen und sie in Bezug zum eigenen Standpunkt setzen</w:t>
            </w:r>
          </w:p>
        </w:tc>
      </w:tr>
    </w:tbl>
    <w:p w14:paraId="28F9D081" w14:textId="77777777" w:rsidR="006B4F17" w:rsidRPr="00094FB6" w:rsidRDefault="006B4F17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68135615" w14:textId="77777777" w:rsidR="002F646A" w:rsidRDefault="002F646A">
      <w:pPr>
        <w:rPr>
          <w:rFonts w:asciiTheme="minorHAnsi" w:hAnsiTheme="minorHAnsi" w:cstheme="minorHAnsi"/>
          <w:sz w:val="18"/>
          <w:szCs w:val="18"/>
        </w:rPr>
      </w:pPr>
    </w:p>
    <w:p w14:paraId="12C0AF92" w14:textId="4B3CF753" w:rsidR="009225FE" w:rsidRDefault="009225FE">
      <w:pPr>
        <w:rPr>
          <w:rFonts w:asciiTheme="minorHAnsi" w:eastAsia="Calibri" w:hAnsiTheme="minorHAnsi" w:cstheme="minorHAnsi"/>
          <w:sz w:val="18"/>
          <w:szCs w:val="18"/>
        </w:rPr>
      </w:pPr>
    </w:p>
    <w:p w14:paraId="051C2B31" w14:textId="77777777" w:rsidR="006B4F17" w:rsidRDefault="006B4F17" w:rsidP="006B4F1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1"/>
        <w:tblW w:w="11228" w:type="dxa"/>
        <w:tblInd w:w="-176" w:type="dxa"/>
        <w:tblLook w:val="04A0" w:firstRow="1" w:lastRow="0" w:firstColumn="1" w:lastColumn="0" w:noHBand="0" w:noVBand="1"/>
      </w:tblPr>
      <w:tblGrid>
        <w:gridCol w:w="3742"/>
        <w:gridCol w:w="3659"/>
        <w:gridCol w:w="3827"/>
      </w:tblGrid>
      <w:tr w:rsidR="006B4F17" w:rsidRPr="00094FB6" w14:paraId="4D124C28" w14:textId="77777777" w:rsidTr="00BF5BB5">
        <w:tc>
          <w:tcPr>
            <w:tcW w:w="11228" w:type="dxa"/>
            <w:gridSpan w:val="3"/>
            <w:shd w:val="clear" w:color="auto" w:fill="CCC0D9" w:themeFill="accent4" w:themeFillTint="66"/>
          </w:tcPr>
          <w:p w14:paraId="24B19E4A" w14:textId="30D6C377" w:rsidR="006B4F17" w:rsidRPr="00094FB6" w:rsidRDefault="006B4F17" w:rsidP="007E3145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UE 4</w:t>
            </w:r>
            <w:r w:rsidRPr="006165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E3145">
              <w:rPr>
                <w:rFonts w:ascii="Calibri" w:hAnsi="Calibri" w:cs="Calibri"/>
                <w:b/>
                <w:sz w:val="28"/>
                <w:szCs w:val="28"/>
              </w:rPr>
              <w:t>Kirchen haben vieles gemeinsam</w:t>
            </w:r>
          </w:p>
        </w:tc>
      </w:tr>
      <w:tr w:rsidR="003B594A" w:rsidRPr="00094FB6" w14:paraId="3AD8EC4A" w14:textId="77777777" w:rsidTr="003B594A">
        <w:tc>
          <w:tcPr>
            <w:tcW w:w="11228" w:type="dxa"/>
            <w:gridSpan w:val="3"/>
            <w:shd w:val="clear" w:color="auto" w:fill="auto"/>
          </w:tcPr>
          <w:p w14:paraId="2EEDB125" w14:textId="77777777" w:rsidR="003B594A" w:rsidRPr="003B594A" w:rsidRDefault="003B594A" w:rsidP="003B594A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0965953D" w14:textId="77777777" w:rsidR="003B594A" w:rsidRDefault="00E9058A" w:rsidP="00E9058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Was bedeutet mir meine Kirche?</w:t>
            </w:r>
          </w:p>
          <w:p w14:paraId="4FB0786D" w14:textId="77777777" w:rsidR="00E9058A" w:rsidRDefault="00E9058A" w:rsidP="00E9058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Erfahrungen mit ökumenischer Zusammenarbeit bringe ich mir?</w:t>
            </w:r>
          </w:p>
          <w:p w14:paraId="1AB9A74E" w14:textId="77777777" w:rsidR="00E9058A" w:rsidRDefault="00E9058A" w:rsidP="00E9058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Was erlebe ich an der anderen Konfession als bereichernd?</w:t>
            </w:r>
          </w:p>
          <w:p w14:paraId="31F1EC73" w14:textId="77777777" w:rsidR="00E9058A" w:rsidRDefault="00E9058A" w:rsidP="00E9058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Inwiefern kann Kirche aus ihrer Geschichte lernen?</w:t>
            </w:r>
          </w:p>
          <w:p w14:paraId="2DD40BE4" w14:textId="121D783D" w:rsidR="00E9058A" w:rsidRPr="00E9058A" w:rsidRDefault="00E9058A" w:rsidP="00E9058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Auf welche Mitwirkungsmöglichkeiten in meiner Pfarrgemeinde bzw. Kirchengemeinde bin ich stolz?</w:t>
            </w:r>
          </w:p>
        </w:tc>
      </w:tr>
      <w:tr w:rsidR="003C6B99" w:rsidRPr="00094FB6" w14:paraId="37096FE4" w14:textId="77777777" w:rsidTr="00E33417">
        <w:tc>
          <w:tcPr>
            <w:tcW w:w="3742" w:type="dxa"/>
            <w:shd w:val="clear" w:color="auto" w:fill="FFFF66"/>
          </w:tcPr>
          <w:p w14:paraId="777FE68B" w14:textId="28B86301" w:rsidR="003C6B99" w:rsidRPr="00094FB6" w:rsidRDefault="00E33417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3C6B99" w:rsidRPr="00094FB6">
              <w:rPr>
                <w:rFonts w:asciiTheme="minorHAnsi" w:hAnsiTheme="minorHAnsi" w:cs="Calibri"/>
                <w:b/>
              </w:rPr>
              <w:t>nhaltsbezogene</w:t>
            </w:r>
            <w:r w:rsidR="003C6B99" w:rsidRPr="00094FB6">
              <w:rPr>
                <w:rFonts w:asciiTheme="minorHAnsi" w:hAnsiTheme="minorHAnsi" w:cs="Calibri"/>
              </w:rPr>
              <w:t xml:space="preserve"> </w:t>
            </w:r>
            <w:r w:rsidR="003C6B99" w:rsidRPr="00E33417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659" w:type="dxa"/>
          </w:tcPr>
          <w:p w14:paraId="00BC48A1" w14:textId="77777777" w:rsidR="003C6B99" w:rsidRPr="006D5B42" w:rsidRDefault="003C6B99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5B4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27" w:type="dxa"/>
            <w:shd w:val="clear" w:color="auto" w:fill="CCC0D9" w:themeFill="accent4" w:themeFillTint="66"/>
          </w:tcPr>
          <w:p w14:paraId="39742057" w14:textId="4F9CA640" w:rsidR="003C6B99" w:rsidRPr="00094FB6" w:rsidRDefault="00E33417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3C6B99" w:rsidRPr="00094FB6">
              <w:rPr>
                <w:rFonts w:asciiTheme="minorHAnsi" w:hAnsiTheme="minorHAnsi" w:cs="Calibri"/>
                <w:b/>
              </w:rPr>
              <w:t>nhaltsbezogene</w:t>
            </w:r>
            <w:r w:rsidR="003C6B99" w:rsidRPr="00094FB6">
              <w:rPr>
                <w:rFonts w:asciiTheme="minorHAnsi" w:hAnsiTheme="minorHAnsi" w:cs="Calibri"/>
              </w:rPr>
              <w:t xml:space="preserve"> </w:t>
            </w:r>
            <w:r w:rsidR="003C6B99" w:rsidRPr="00E33417">
              <w:rPr>
                <w:rFonts w:asciiTheme="minorHAnsi" w:hAnsiTheme="minorHAnsi" w:cs="Calibri"/>
                <w:b/>
                <w:bCs/>
              </w:rPr>
              <w:t>Kompetenzen evangelisch</w:t>
            </w:r>
          </w:p>
        </w:tc>
      </w:tr>
      <w:tr w:rsidR="003C6B99" w:rsidRPr="004C1EB1" w14:paraId="4FB4C852" w14:textId="77777777" w:rsidTr="00E33417">
        <w:tc>
          <w:tcPr>
            <w:tcW w:w="3742" w:type="dxa"/>
            <w:shd w:val="clear" w:color="auto" w:fill="FFFF66"/>
          </w:tcPr>
          <w:p w14:paraId="3130F6B7" w14:textId="77777777" w:rsidR="003C6B99" w:rsidRPr="004C1EB1" w:rsidRDefault="003C6B99" w:rsidP="003C6B99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3E758BF8" w14:textId="77777777" w:rsidR="003C6B99" w:rsidRPr="004C1EB1" w:rsidRDefault="003C6B99" w:rsidP="003C6B99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E87797E" w14:textId="77777777" w:rsidR="003C6B99" w:rsidRPr="004C1EB1" w:rsidRDefault="003C6B99" w:rsidP="003C6B99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3.1.6 (2)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Räume und Angebote von Kirchen unterschiedlicher Konfessi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o</w:t>
            </w:r>
            <w:r w:rsidRPr="004C1EB1">
              <w:rPr>
                <w:rFonts w:ascii="Calibri" w:hAnsi="Calibri" w:cs="Calibri"/>
                <w:sz w:val="22"/>
                <w:szCs w:val="22"/>
              </w:rPr>
              <w:lastRenderedPageBreak/>
              <w:t>nen vor Ort beschreiben</w:t>
            </w:r>
          </w:p>
          <w:p w14:paraId="6E4CACCA" w14:textId="77777777" w:rsidR="003C6B99" w:rsidRPr="004C1EB1" w:rsidRDefault="003C6B99" w:rsidP="003C6B99">
            <w:pPr>
              <w:rPr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3.1.6 (3)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die Bedeutung der Worte und sakramentalen Zeichen sowie die bibl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schen Bezüge der Taufe erklären (</w:t>
            </w:r>
            <w:proofErr w:type="spellStart"/>
            <w:r w:rsidRPr="004C1EB1">
              <w:rPr>
                <w:rFonts w:ascii="Calibri" w:hAnsi="Calibri" w:cs="Calibri"/>
                <w:sz w:val="22"/>
                <w:szCs w:val="22"/>
              </w:rPr>
              <w:t>Mk</w:t>
            </w:r>
            <w:proofErr w:type="spellEnd"/>
            <w:r w:rsidRPr="004C1EB1">
              <w:rPr>
                <w:rFonts w:ascii="Calibri" w:hAnsi="Calibri" w:cs="Calibri"/>
                <w:sz w:val="22"/>
                <w:szCs w:val="22"/>
              </w:rPr>
              <w:t xml:space="preserve"> 1,9–11; </w:t>
            </w:r>
            <w:proofErr w:type="spellStart"/>
            <w:r w:rsidRPr="004C1EB1">
              <w:rPr>
                <w:rFonts w:ascii="Calibri" w:hAnsi="Calibri" w:cs="Calibri"/>
                <w:sz w:val="22"/>
                <w:szCs w:val="22"/>
              </w:rPr>
              <w:t>Mt</w:t>
            </w:r>
            <w:proofErr w:type="spellEnd"/>
            <w:r w:rsidRPr="004C1EB1">
              <w:rPr>
                <w:rFonts w:ascii="Calibri" w:hAnsi="Calibri" w:cs="Calibri"/>
                <w:sz w:val="22"/>
                <w:szCs w:val="22"/>
              </w:rPr>
              <w:t xml:space="preserve"> 28,16–20)</w:t>
            </w:r>
          </w:p>
          <w:p w14:paraId="0E8DAF4E" w14:textId="77777777" w:rsidR="003C6B99" w:rsidRPr="004C1EB1" w:rsidRDefault="003C6B99" w:rsidP="003C6B99">
            <w:pPr>
              <w:rPr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3.1.6 (4)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an Beispielen erklären, was es heißt, durch die Taufe zu Jesus Christus und zur christlichen Gemeinschaft zu gehören</w:t>
            </w:r>
          </w:p>
          <w:p w14:paraId="3E5B2C19" w14:textId="07392954" w:rsidR="003C6B99" w:rsidRPr="003C6B99" w:rsidRDefault="003C6B99" w:rsidP="003C6B99">
            <w:pPr>
              <w:rPr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3.1.6 (6)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sich mit Mitwirkungsmöglic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h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keiten in der katholischen Pfarrg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meinde auseinandersetzen (zum Be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spiel gottesdienstliche Feiern, Ster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singer, Pfadfinderinnen und Pfadfi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der, Ministrantinnen und Ministranten)</w:t>
            </w:r>
          </w:p>
        </w:tc>
        <w:tc>
          <w:tcPr>
            <w:tcW w:w="3659" w:type="dxa"/>
          </w:tcPr>
          <w:p w14:paraId="4AB77E11" w14:textId="77777777" w:rsidR="003C6B99" w:rsidRPr="004C1EB1" w:rsidRDefault="003C6B99" w:rsidP="003C6B9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14:paraId="06AA9F5D" w14:textId="66637906" w:rsidR="003C6B99" w:rsidRDefault="003C6B99" w:rsidP="003C6B99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1126B792" w14:textId="77777777" w:rsidR="003C6B99" w:rsidRPr="004C1EB1" w:rsidRDefault="003C6B99" w:rsidP="003C6B99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AB05D7E" w14:textId="77777777" w:rsidR="003C6B99" w:rsidRPr="004C1EB1" w:rsidRDefault="003C6B99" w:rsidP="003C6B99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 xml:space="preserve">3.1.6 (1) 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ausgehend von Pfingsten die Entstehung der Kirche bis zum Ende der </w:t>
            </w:r>
            <w:r w:rsidRPr="004C1EB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Christenverfolgung im Römischen Reich darstellen (zum </w:t>
            </w:r>
            <w:r>
              <w:rPr>
                <w:rFonts w:ascii="Calibri" w:hAnsi="Calibri" w:cs="Calibri"/>
                <w:sz w:val="22"/>
                <w:szCs w:val="22"/>
              </w:rPr>
              <w:t>Beisp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iel Urgemeinde, Paulus in der Apostelgeschichte, Ko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stantinische Wende)</w:t>
            </w:r>
          </w:p>
          <w:p w14:paraId="5472B5C9" w14:textId="0ACBA7AD" w:rsidR="003C6B99" w:rsidRPr="004C1EB1" w:rsidRDefault="003C6B99" w:rsidP="003C6B99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3.1.6 (3)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Gemeinsamkeiten und Beso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derheiten der evangelischen und kath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o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lischen Kirche entfalten (zum Beispiel Kirchenraum, Glaubenspraxis, Gotte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dienst, Sakramente, Gemeindeleben vor Ort, Ökumene)</w:t>
            </w:r>
          </w:p>
        </w:tc>
      </w:tr>
      <w:tr w:rsidR="006B4F17" w:rsidRPr="00094FB6" w14:paraId="24CCE67E" w14:textId="77777777" w:rsidTr="00E33417">
        <w:trPr>
          <w:trHeight w:val="197"/>
        </w:trPr>
        <w:tc>
          <w:tcPr>
            <w:tcW w:w="3742" w:type="dxa"/>
            <w:shd w:val="clear" w:color="auto" w:fill="CCC0D9" w:themeFill="accent4" w:themeFillTint="66"/>
          </w:tcPr>
          <w:p w14:paraId="6575C5A2" w14:textId="139E97FC" w:rsidR="006B4F17" w:rsidRPr="00094FB6" w:rsidRDefault="00B93400" w:rsidP="009225FE">
            <w:pPr>
              <w:spacing w:before="60" w:after="60"/>
              <w:rPr>
                <w:rFonts w:asciiTheme="minorHAnsi" w:hAnsiTheme="minorHAnsi" w:cs="Calibri"/>
              </w:rPr>
            </w:pPr>
            <w:r w:rsidRPr="00B93400">
              <w:rPr>
                <w:rFonts w:ascii="Calibri" w:hAnsi="Calibri" w:cs="Calibri"/>
                <w:i/>
              </w:rPr>
              <w:lastRenderedPageBreak/>
              <w:t>Grundlagen und Entstehung der Kirche</w:t>
            </w:r>
            <w:r w:rsidR="007E3145" w:rsidRPr="009E08DE">
              <w:rPr>
                <w:rFonts w:ascii="Calibri" w:hAnsi="Calibri" w:cs="Calibri"/>
                <w:i/>
              </w:rPr>
              <w:t xml:space="preserve"> </w:t>
            </w:r>
            <w:r w:rsidR="009225FE">
              <w:rPr>
                <w:rFonts w:ascii="Calibri" w:hAnsi="Calibri" w:cs="Calibri"/>
                <w:i/>
              </w:rPr>
              <w:t>(</w:t>
            </w:r>
            <w:r w:rsidR="007E3145" w:rsidRPr="009E08DE">
              <w:rPr>
                <w:rFonts w:ascii="Calibri" w:hAnsi="Calibri" w:cs="Calibri"/>
                <w:i/>
              </w:rPr>
              <w:t>Pfingsten</w:t>
            </w:r>
            <w:r w:rsidR="009225FE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3659" w:type="dxa"/>
          </w:tcPr>
          <w:p w14:paraId="12C53409" w14:textId="56E4128A" w:rsidR="006B4F17" w:rsidRPr="00E84F36" w:rsidRDefault="006B4F17" w:rsidP="00E84F36">
            <w:pPr>
              <w:pStyle w:val="BPStandard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Gemeinsamkeiten und Besonde</w:t>
            </w: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heiten der evangelischen und der katholischen Kirche</w:t>
            </w:r>
          </w:p>
        </w:tc>
        <w:tc>
          <w:tcPr>
            <w:tcW w:w="3827" w:type="dxa"/>
            <w:shd w:val="clear" w:color="auto" w:fill="FFFF66"/>
          </w:tcPr>
          <w:p w14:paraId="3269ED99" w14:textId="087D34FF" w:rsidR="006B4F17" w:rsidRPr="00094FB6" w:rsidRDefault="006B4F17" w:rsidP="00375B8A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11497B">
              <w:rPr>
                <w:rFonts w:ascii="Calibri" w:hAnsi="Calibri" w:cs="Calibri"/>
                <w:i/>
              </w:rPr>
              <w:t>Taufe als gemeinsames Grundsakrament;</w:t>
            </w:r>
            <w:r w:rsidR="007E3145">
              <w:rPr>
                <w:rFonts w:ascii="Calibri" w:hAnsi="Calibri" w:cs="Calibri"/>
                <w:i/>
              </w:rPr>
              <w:t xml:space="preserve"> </w:t>
            </w:r>
            <w:r w:rsidR="00375B8A">
              <w:rPr>
                <w:rFonts w:ascii="Calibri" w:hAnsi="Calibri" w:cs="Calibri"/>
                <w:i/>
              </w:rPr>
              <w:t>christ</w:t>
            </w:r>
            <w:r w:rsidR="007E3145">
              <w:rPr>
                <w:rFonts w:ascii="Calibri" w:hAnsi="Calibri" w:cs="Calibri"/>
                <w:i/>
              </w:rPr>
              <w:t xml:space="preserve">liches </w:t>
            </w:r>
            <w:r w:rsidR="00375B8A">
              <w:rPr>
                <w:rFonts w:ascii="Calibri" w:hAnsi="Calibri" w:cs="Calibri"/>
                <w:i/>
              </w:rPr>
              <w:t xml:space="preserve">Leben </w:t>
            </w:r>
            <w:r w:rsidR="007E3145">
              <w:rPr>
                <w:rFonts w:ascii="Calibri" w:hAnsi="Calibri" w:cs="Calibri"/>
                <w:i/>
              </w:rPr>
              <w:t>vor Ort</w:t>
            </w:r>
          </w:p>
        </w:tc>
      </w:tr>
      <w:tr w:rsidR="00384E06" w:rsidRPr="00703FB0" w14:paraId="6C3D5642" w14:textId="77777777" w:rsidTr="00BF5BB5">
        <w:trPr>
          <w:trHeight w:val="197"/>
        </w:trPr>
        <w:tc>
          <w:tcPr>
            <w:tcW w:w="11228" w:type="dxa"/>
            <w:gridSpan w:val="3"/>
            <w:shd w:val="clear" w:color="auto" w:fill="auto"/>
            <w:vAlign w:val="center"/>
          </w:tcPr>
          <w:p w14:paraId="2C52630E" w14:textId="77777777" w:rsidR="00465D66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6FAEE461" w14:textId="77777777" w:rsidR="00465D66" w:rsidRPr="00D74258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50C82AE2" w14:textId="77777777" w:rsidR="003C6B99" w:rsidRPr="004C1EB1" w:rsidRDefault="003C6B99" w:rsidP="003C6B99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2.1.3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religiöse Spuren in ihrer Lebenswelt sowie grundlegende Ausdrucksformen religiösen Glaubens beschreiben und sie in verschiedenen Kontexten wiedererkennen </w:t>
            </w:r>
          </w:p>
          <w:p w14:paraId="7302F54A" w14:textId="77777777" w:rsidR="003C6B99" w:rsidRPr="004C1EB1" w:rsidRDefault="003C6B99" w:rsidP="003C6B99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2.2.2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ausgewählte Fachbegriffe und Glaubensaussagen sowie fachspezifische Methoden verstehen</w:t>
            </w:r>
          </w:p>
          <w:p w14:paraId="4E650A9E" w14:textId="77777777" w:rsidR="003C6B99" w:rsidRPr="004C1EB1" w:rsidRDefault="003C6B99" w:rsidP="003C6B99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2.3.2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Gemeinsamkeiten von Konfessionen, Religionen und Weltanschauungen sowie deren Unterschiede aus der Perspe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k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tive des katholischen Glaubens analysieren</w:t>
            </w:r>
          </w:p>
          <w:p w14:paraId="1555269E" w14:textId="77777777" w:rsidR="003C6B99" w:rsidRPr="004C1EB1" w:rsidRDefault="003C6B99" w:rsidP="003C6B99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2.4.3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erworbenes Wissen zu religiösen und ethischen Fragen verständlich erklären </w:t>
            </w:r>
          </w:p>
          <w:p w14:paraId="7EB73F5B" w14:textId="77777777" w:rsidR="003C6B99" w:rsidRPr="004C1EB1" w:rsidRDefault="003C6B99" w:rsidP="003C6B99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2.4.4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die Perspektive eines anderen einnehmen und dadurch die eigene Perspektive erweitern</w:t>
            </w:r>
          </w:p>
          <w:p w14:paraId="57067C98" w14:textId="77777777" w:rsidR="003C6B99" w:rsidRDefault="003C6B99" w:rsidP="003C6B99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2.4.5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Gemeinsamkeiten und Unterschiede von religiösen und weltanschaulichen Überzeugungen benennen und im Dialog argumentativ verwenden</w:t>
            </w:r>
          </w:p>
          <w:p w14:paraId="298F5C84" w14:textId="77777777" w:rsidR="003C6B99" w:rsidRDefault="003C6B99" w:rsidP="003C6B99">
            <w:pPr>
              <w:shd w:val="clear" w:color="auto" w:fill="CCC0D9" w:themeFill="accent4" w:themeFillTin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2.1.2 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religiöse Phänomene und Fragestellungen in ihrem Lebensumfeld wahrnehmen und sie beschreiben</w:t>
            </w:r>
          </w:p>
          <w:p w14:paraId="7BDCFE21" w14:textId="77777777" w:rsidR="003C6B99" w:rsidRPr="00703FB0" w:rsidRDefault="003C6B99" w:rsidP="003C6B99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2.2.4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den Geltungsanspruch biblischer und theologischer Texte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erläutern und sie in Beziehung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zum eigenen Leben und zur gesellschaftlichen Wirklichkeit setzen</w:t>
            </w:r>
          </w:p>
          <w:p w14:paraId="436DF42E" w14:textId="65B4D3C5" w:rsidR="003C6B99" w:rsidRPr="00465D66" w:rsidRDefault="003C6B99" w:rsidP="003C6B99">
            <w:pPr>
              <w:shd w:val="clear" w:color="auto" w:fill="CCC0D9" w:themeFill="accent4" w:themeFillTin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2.5.3 </w:t>
            </w:r>
            <w:r w:rsidRPr="00B16140">
              <w:rPr>
                <w:rFonts w:ascii="Calibri" w:hAnsi="Calibri" w:cs="Calibri"/>
                <w:sz w:val="22"/>
                <w:szCs w:val="22"/>
              </w:rPr>
              <w:t>angemessenes Verhalten in religiös bedeutsamen Situa</w:t>
            </w:r>
            <w:r>
              <w:rPr>
                <w:rFonts w:ascii="Calibri" w:hAnsi="Calibri" w:cs="Calibri"/>
                <w:sz w:val="22"/>
                <w:szCs w:val="22"/>
              </w:rPr>
              <w:t>tion</w:t>
            </w:r>
          </w:p>
        </w:tc>
      </w:tr>
    </w:tbl>
    <w:p w14:paraId="63B3366E" w14:textId="77777777" w:rsidR="006B4F17" w:rsidRPr="00094FB6" w:rsidRDefault="006B4F17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6D3BFED0" w14:textId="2EA4BE29" w:rsidR="006B4F17" w:rsidRDefault="006B4F17" w:rsidP="006B4F17">
      <w:pPr>
        <w:pStyle w:val="BPStandard"/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11FE3FE" w14:textId="0C33B87A" w:rsidR="009225FE" w:rsidRDefault="009225FE">
      <w:pPr>
        <w:rPr>
          <w:rFonts w:asciiTheme="minorHAnsi" w:eastAsia="Calibri" w:hAnsiTheme="minorHAnsi" w:cstheme="minorHAnsi"/>
          <w:sz w:val="18"/>
          <w:szCs w:val="18"/>
        </w:rPr>
      </w:pPr>
    </w:p>
    <w:p w14:paraId="6012C07B" w14:textId="77777777" w:rsidR="00F57993" w:rsidRPr="007A326C" w:rsidRDefault="00F57993" w:rsidP="006B4F17">
      <w:pPr>
        <w:pStyle w:val="BPStandard"/>
        <w:spacing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1"/>
        <w:tblW w:w="11278" w:type="dxa"/>
        <w:tblInd w:w="-176" w:type="dxa"/>
        <w:tblLook w:val="04A0" w:firstRow="1" w:lastRow="0" w:firstColumn="1" w:lastColumn="0" w:noHBand="0" w:noVBand="1"/>
      </w:tblPr>
      <w:tblGrid>
        <w:gridCol w:w="3759"/>
        <w:gridCol w:w="3642"/>
        <w:gridCol w:w="3877"/>
      </w:tblGrid>
      <w:tr w:rsidR="006B4F17" w:rsidRPr="00094FB6" w14:paraId="421FE932" w14:textId="77777777" w:rsidTr="00F6179A">
        <w:tc>
          <w:tcPr>
            <w:tcW w:w="11278" w:type="dxa"/>
            <w:gridSpan w:val="3"/>
            <w:shd w:val="clear" w:color="auto" w:fill="CCC0D9" w:themeFill="accent4" w:themeFillTint="66"/>
          </w:tcPr>
          <w:p w14:paraId="419D1448" w14:textId="4F0D4584" w:rsidR="006B4F17" w:rsidRPr="00094FB6" w:rsidRDefault="006B4F17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6165C8">
              <w:rPr>
                <w:rFonts w:ascii="Calibri" w:hAnsi="Calibri" w:cs="Calibri"/>
                <w:b/>
                <w:sz w:val="28"/>
                <w:szCs w:val="28"/>
              </w:rPr>
              <w:t xml:space="preserve">UE 5 Trauern und hoffen –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c</w:t>
            </w:r>
            <w:r w:rsidRPr="006165C8">
              <w:rPr>
                <w:rFonts w:ascii="Calibri" w:hAnsi="Calibri" w:cs="Calibri"/>
                <w:b/>
                <w:sz w:val="28"/>
                <w:szCs w:val="28"/>
              </w:rPr>
              <w:t>hristliche Feste im Osterfestkreis</w:t>
            </w:r>
          </w:p>
        </w:tc>
      </w:tr>
      <w:tr w:rsidR="003B594A" w:rsidRPr="00094FB6" w14:paraId="638E6380" w14:textId="77777777" w:rsidTr="003B594A">
        <w:tc>
          <w:tcPr>
            <w:tcW w:w="11278" w:type="dxa"/>
            <w:gridSpan w:val="3"/>
            <w:shd w:val="clear" w:color="auto" w:fill="auto"/>
          </w:tcPr>
          <w:p w14:paraId="5EA67134" w14:textId="77777777" w:rsidR="003B594A" w:rsidRPr="003B594A" w:rsidRDefault="003B594A" w:rsidP="003B594A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55344A8C" w14:textId="77777777" w:rsidR="003B594A" w:rsidRDefault="00E33417" w:rsidP="00E33417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Inwiefern prägt die Osterfreude meinen Alltag?</w:t>
            </w:r>
          </w:p>
          <w:p w14:paraId="5F6FA75C" w14:textId="77777777" w:rsidR="00E33417" w:rsidRDefault="00E33417" w:rsidP="00E33417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Welcher Feiertag ist mir wichtiger: Karfreitag oder Ostern?</w:t>
            </w:r>
          </w:p>
          <w:p w14:paraId="579DBB18" w14:textId="5CB65B7A" w:rsidR="00E33417" w:rsidRDefault="00E33417" w:rsidP="00E33417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Liturgien und Osterbräuche sind konfessionell geprägt?</w:t>
            </w:r>
          </w:p>
          <w:p w14:paraId="021D4DB3" w14:textId="77777777" w:rsidR="00E33417" w:rsidRDefault="00E33417" w:rsidP="00E33417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konfessionellen Unterschiede bei Trauer und Hoffnung erlebe ich?</w:t>
            </w:r>
          </w:p>
          <w:p w14:paraId="3AD39F2D" w14:textId="25E6CEC8" w:rsidR="00E33417" w:rsidRPr="00E33417" w:rsidRDefault="00E33417" w:rsidP="00E33417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Inwiefern unterscheidet sich mein Sonntag von den anderen Wochentagen?</w:t>
            </w:r>
          </w:p>
        </w:tc>
      </w:tr>
      <w:tr w:rsidR="006B7DB4" w:rsidRPr="00094FB6" w14:paraId="7A39C27D" w14:textId="77777777" w:rsidTr="00E33417">
        <w:tc>
          <w:tcPr>
            <w:tcW w:w="3759" w:type="dxa"/>
            <w:shd w:val="clear" w:color="auto" w:fill="FFFF66"/>
          </w:tcPr>
          <w:p w14:paraId="45D09557" w14:textId="04E3C270" w:rsidR="006B7DB4" w:rsidRPr="00094FB6" w:rsidRDefault="00E33417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6B7DB4" w:rsidRPr="00094FB6">
              <w:rPr>
                <w:rFonts w:asciiTheme="minorHAnsi" w:hAnsiTheme="minorHAnsi" w:cs="Calibri"/>
                <w:b/>
              </w:rPr>
              <w:t>nhaltsbezogene</w:t>
            </w:r>
            <w:r w:rsidR="006B7DB4" w:rsidRPr="00094FB6">
              <w:rPr>
                <w:rFonts w:asciiTheme="minorHAnsi" w:hAnsiTheme="minorHAnsi" w:cs="Calibri"/>
              </w:rPr>
              <w:t xml:space="preserve"> </w:t>
            </w:r>
            <w:r w:rsidR="006B7DB4" w:rsidRPr="00E33417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642" w:type="dxa"/>
          </w:tcPr>
          <w:p w14:paraId="6DFDFED3" w14:textId="77777777" w:rsidR="006B7DB4" w:rsidRPr="006D5B42" w:rsidRDefault="006B7DB4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5B4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77" w:type="dxa"/>
            <w:shd w:val="clear" w:color="auto" w:fill="CCC0D9" w:themeFill="accent4" w:themeFillTint="66"/>
          </w:tcPr>
          <w:p w14:paraId="77FB2EA7" w14:textId="0E9DADAF" w:rsidR="006B7DB4" w:rsidRPr="00094FB6" w:rsidRDefault="00E33417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6B7DB4" w:rsidRPr="00094FB6">
              <w:rPr>
                <w:rFonts w:asciiTheme="minorHAnsi" w:hAnsiTheme="minorHAnsi" w:cs="Calibri"/>
                <w:b/>
              </w:rPr>
              <w:t>nhaltsbezogene</w:t>
            </w:r>
            <w:r w:rsidR="006B7DB4" w:rsidRPr="00094FB6">
              <w:rPr>
                <w:rFonts w:asciiTheme="minorHAnsi" w:hAnsiTheme="minorHAnsi" w:cs="Calibri"/>
              </w:rPr>
              <w:t xml:space="preserve"> </w:t>
            </w:r>
            <w:r w:rsidR="006B7DB4" w:rsidRPr="00E33417">
              <w:rPr>
                <w:rFonts w:asciiTheme="minorHAnsi" w:hAnsiTheme="minorHAnsi" w:cs="Calibri"/>
                <w:b/>
                <w:bCs/>
              </w:rPr>
              <w:t>Kompetenzen evangelisch</w:t>
            </w:r>
          </w:p>
        </w:tc>
      </w:tr>
      <w:tr w:rsidR="006B7DB4" w:rsidRPr="004C1EB1" w14:paraId="06A5BCB4" w14:textId="77777777" w:rsidTr="00E33417">
        <w:tc>
          <w:tcPr>
            <w:tcW w:w="3759" w:type="dxa"/>
            <w:shd w:val="clear" w:color="auto" w:fill="FFFF66"/>
          </w:tcPr>
          <w:p w14:paraId="039D6186" w14:textId="391110DD" w:rsidR="006B7DB4" w:rsidRDefault="006B7DB4" w:rsidP="006B7DB4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5EC0AE46" w14:textId="77777777" w:rsidR="006B7DB4" w:rsidRPr="004C1EB1" w:rsidRDefault="006B7DB4" w:rsidP="006B7DB4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9E520B0" w14:textId="77777777" w:rsidR="006B7DB4" w:rsidRPr="004C1EB1" w:rsidRDefault="006B7DB4" w:rsidP="006B7DB4">
            <w:pPr>
              <w:rPr>
                <w:rFonts w:ascii="Calibri" w:hAnsi="Calibri" w:cs="Calibri"/>
                <w:sz w:val="22"/>
                <w:szCs w:val="22"/>
              </w:rPr>
            </w:pPr>
            <w:r w:rsidRPr="1F87B755">
              <w:rPr>
                <w:rFonts w:ascii="Calibri" w:hAnsi="Calibri" w:cs="Calibri"/>
                <w:b/>
                <w:bCs/>
                <w:sz w:val="22"/>
                <w:szCs w:val="22"/>
              </w:rPr>
              <w:t>3.1.5 (2)</w:t>
            </w:r>
            <w:r w:rsidRPr="1F87B755">
              <w:rPr>
                <w:rFonts w:ascii="Calibri" w:hAnsi="Calibri" w:cs="Calibri"/>
                <w:sz w:val="22"/>
                <w:szCs w:val="22"/>
              </w:rPr>
              <w:t xml:space="preserve"> Texte aus der Jesusüberlief</w:t>
            </w:r>
            <w:r w:rsidRPr="1F87B755">
              <w:rPr>
                <w:rFonts w:ascii="Calibri" w:hAnsi="Calibri" w:cs="Calibri"/>
                <w:sz w:val="22"/>
                <w:szCs w:val="22"/>
              </w:rPr>
              <w:t>e</w:t>
            </w:r>
            <w:r w:rsidRPr="1F87B755">
              <w:rPr>
                <w:rFonts w:ascii="Calibri" w:hAnsi="Calibri" w:cs="Calibri"/>
                <w:sz w:val="22"/>
                <w:szCs w:val="22"/>
              </w:rPr>
              <w:t>rung mit christlichen Festen in Bezi</w:t>
            </w:r>
            <w:r w:rsidRPr="1F87B755">
              <w:rPr>
                <w:rFonts w:ascii="Calibri" w:hAnsi="Calibri" w:cs="Calibri"/>
                <w:sz w:val="22"/>
                <w:szCs w:val="22"/>
              </w:rPr>
              <w:t>e</w:t>
            </w:r>
            <w:r w:rsidRPr="1F87B755">
              <w:rPr>
                <w:rFonts w:ascii="Calibri" w:hAnsi="Calibri" w:cs="Calibri"/>
                <w:sz w:val="22"/>
                <w:szCs w:val="22"/>
              </w:rPr>
              <w:t>hung setzen</w:t>
            </w:r>
          </w:p>
          <w:p w14:paraId="2623C8D8" w14:textId="77777777" w:rsidR="006B7DB4" w:rsidRPr="004C1EB1" w:rsidRDefault="006B7DB4" w:rsidP="006B7DB4">
            <w:pPr>
              <w:rPr>
                <w:rFonts w:ascii="Calibri" w:hAnsi="Calibri" w:cs="Calibri"/>
                <w:sz w:val="22"/>
                <w:szCs w:val="22"/>
              </w:rPr>
            </w:pPr>
            <w:r w:rsidRPr="1F87B755">
              <w:rPr>
                <w:rFonts w:ascii="Calibri" w:hAnsi="Calibri" w:cs="Calibri"/>
                <w:b/>
                <w:bCs/>
                <w:sz w:val="22"/>
                <w:szCs w:val="22"/>
              </w:rPr>
              <w:t>3.1.6 (1)</w:t>
            </w:r>
            <w:r w:rsidRPr="1F87B755">
              <w:rPr>
                <w:rFonts w:ascii="Calibri" w:hAnsi="Calibri" w:cs="Calibri"/>
                <w:sz w:val="22"/>
                <w:szCs w:val="22"/>
              </w:rPr>
              <w:t xml:space="preserve"> zentrale Feste und Brauchtum im Kirchenjahr erläutern</w:t>
            </w:r>
          </w:p>
          <w:p w14:paraId="13C53FA2" w14:textId="77777777" w:rsidR="006B7DB4" w:rsidRDefault="006B7DB4" w:rsidP="006B7DB4">
            <w:pPr>
              <w:rPr>
                <w:rFonts w:ascii="Calibri" w:hAnsi="Calibri" w:cs="Calibri"/>
                <w:sz w:val="22"/>
                <w:szCs w:val="22"/>
              </w:rPr>
            </w:pPr>
            <w:r w:rsidRPr="00E41E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3.1.4 (6)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biblische Texte in neuen Au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drucksformen gestalten</w:t>
            </w:r>
          </w:p>
          <w:p w14:paraId="45DCD631" w14:textId="5BE2722E" w:rsidR="003114E1" w:rsidRPr="006B7DB4" w:rsidRDefault="003114E1" w:rsidP="006B7DB4">
            <w:pPr>
              <w:rPr>
                <w:rFonts w:ascii="Calibri" w:hAnsi="Calibri" w:cs="Calibri"/>
                <w:sz w:val="22"/>
                <w:szCs w:val="22"/>
              </w:rPr>
            </w:pPr>
            <w:r w:rsidRPr="00252058">
              <w:rPr>
                <w:rFonts w:ascii="Calibri" w:hAnsi="Calibri" w:cs="Calibri"/>
                <w:b/>
                <w:sz w:val="22"/>
                <w:szCs w:val="22"/>
              </w:rPr>
              <w:t>3.1.7 (4)</w:t>
            </w:r>
            <w:r w:rsidRPr="00252058">
              <w:rPr>
                <w:rFonts w:ascii="Calibri" w:hAnsi="Calibri" w:cs="Calibri"/>
                <w:sz w:val="22"/>
                <w:szCs w:val="22"/>
              </w:rPr>
              <w:t xml:space="preserve"> Inhalt und Bedeutung von Sabbat im Judentum, Sonntag im Chri</w:t>
            </w:r>
            <w:r w:rsidRPr="00252058">
              <w:rPr>
                <w:rFonts w:ascii="Calibri" w:hAnsi="Calibri" w:cs="Calibri"/>
                <w:sz w:val="22"/>
                <w:szCs w:val="22"/>
              </w:rPr>
              <w:t>s</w:t>
            </w:r>
            <w:r w:rsidRPr="00252058">
              <w:rPr>
                <w:rFonts w:ascii="Calibri" w:hAnsi="Calibri" w:cs="Calibri"/>
                <w:sz w:val="22"/>
                <w:szCs w:val="22"/>
              </w:rPr>
              <w:t>tentum und Freitag im Islam miteina</w:t>
            </w:r>
            <w:r w:rsidRPr="00252058">
              <w:rPr>
                <w:rFonts w:ascii="Calibri" w:hAnsi="Calibri" w:cs="Calibri"/>
                <w:sz w:val="22"/>
                <w:szCs w:val="22"/>
              </w:rPr>
              <w:t>n</w:t>
            </w:r>
            <w:r w:rsidRPr="00252058">
              <w:rPr>
                <w:rFonts w:ascii="Calibri" w:hAnsi="Calibri" w:cs="Calibri"/>
                <w:sz w:val="22"/>
                <w:szCs w:val="22"/>
              </w:rPr>
              <w:t>der vergleichen</w:t>
            </w:r>
          </w:p>
        </w:tc>
        <w:tc>
          <w:tcPr>
            <w:tcW w:w="3642" w:type="dxa"/>
          </w:tcPr>
          <w:p w14:paraId="4411F9D5" w14:textId="77777777" w:rsidR="006B7DB4" w:rsidRPr="004C1EB1" w:rsidRDefault="006B7DB4" w:rsidP="006B7DB4">
            <w:pPr>
              <w:spacing w:before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77" w:type="dxa"/>
            <w:shd w:val="clear" w:color="auto" w:fill="CCC0D9" w:themeFill="accent4" w:themeFillTint="66"/>
          </w:tcPr>
          <w:p w14:paraId="46C33819" w14:textId="63BB5F8C" w:rsidR="006B7DB4" w:rsidRDefault="006B7DB4" w:rsidP="006B7DB4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264D6F14" w14:textId="77777777" w:rsidR="006B7DB4" w:rsidRPr="004C1EB1" w:rsidRDefault="006B7DB4" w:rsidP="006B7DB4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4A4BFA5D" w14:textId="77777777" w:rsidR="006B7DB4" w:rsidRPr="004C1EB1" w:rsidRDefault="006B7DB4" w:rsidP="006B7DB4">
            <w:pPr>
              <w:rPr>
                <w:rFonts w:ascii="Calibri" w:hAnsi="Calibri" w:cs="Calibri"/>
                <w:sz w:val="22"/>
                <w:szCs w:val="22"/>
              </w:rPr>
            </w:pPr>
            <w:r w:rsidRPr="1F87B7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3.1.5 (1) </w:t>
            </w:r>
            <w:r w:rsidRPr="1F87B755">
              <w:rPr>
                <w:rFonts w:ascii="Calibri" w:hAnsi="Calibri" w:cs="Calibri"/>
                <w:sz w:val="22"/>
                <w:szCs w:val="22"/>
              </w:rPr>
              <w:t>Stationen des Lebens und Wi</w:t>
            </w:r>
            <w:r w:rsidRPr="1F87B755">
              <w:rPr>
                <w:rFonts w:ascii="Calibri" w:hAnsi="Calibri" w:cs="Calibri"/>
                <w:sz w:val="22"/>
                <w:szCs w:val="22"/>
              </w:rPr>
              <w:t>r</w:t>
            </w:r>
            <w:r w:rsidRPr="1F87B755">
              <w:rPr>
                <w:rFonts w:ascii="Calibri" w:hAnsi="Calibri" w:cs="Calibri"/>
                <w:sz w:val="22"/>
                <w:szCs w:val="22"/>
              </w:rPr>
              <w:t>kens Jesu wiedergeben und in Beziehung zu Festen des Kirchenjahres setzen</w:t>
            </w:r>
          </w:p>
          <w:p w14:paraId="5FD08F1C" w14:textId="77777777" w:rsidR="006B7DB4" w:rsidRPr="00586071" w:rsidRDefault="006B7DB4" w:rsidP="006B7DB4">
            <w:pPr>
              <w:rPr>
                <w:rFonts w:ascii="Calibri" w:hAnsi="Calibri" w:cs="Calibri"/>
                <w:sz w:val="22"/>
                <w:szCs w:val="22"/>
              </w:rPr>
            </w:pPr>
            <w:r w:rsidRPr="00586071">
              <w:rPr>
                <w:rFonts w:ascii="Calibri" w:hAnsi="Calibri" w:cs="Calibri"/>
                <w:b/>
                <w:bCs/>
                <w:sz w:val="22"/>
                <w:szCs w:val="22"/>
              </w:rPr>
              <w:t>3.1.6 (2)</w:t>
            </w:r>
            <w:r w:rsidRPr="00586071">
              <w:rPr>
                <w:rFonts w:ascii="Calibri" w:hAnsi="Calibri" w:cs="Calibri"/>
                <w:sz w:val="22"/>
                <w:szCs w:val="22"/>
              </w:rPr>
              <w:t xml:space="preserve"> Ursprung und Bedeutung des Sonntags entfalten</w:t>
            </w:r>
          </w:p>
          <w:p w14:paraId="5F3270FA" w14:textId="77777777" w:rsidR="006B7DB4" w:rsidRDefault="006B7DB4" w:rsidP="006B7DB4">
            <w:pPr>
              <w:rPr>
                <w:rFonts w:ascii="Calibri" w:eastAsia="Arial Unicode MS" w:hAnsi="Calibri"/>
                <w:sz w:val="22"/>
                <w:szCs w:val="22"/>
              </w:rPr>
            </w:pPr>
            <w:r w:rsidRPr="00C07BBC">
              <w:rPr>
                <w:rFonts w:ascii="Calibri" w:eastAsia="Arial Unicode MS" w:hAnsi="Calibri"/>
                <w:b/>
                <w:bCs/>
                <w:sz w:val="22"/>
                <w:szCs w:val="22"/>
              </w:rPr>
              <w:lastRenderedPageBreak/>
              <w:t>3.1.3 (4)</w:t>
            </w:r>
            <w:r w:rsidRPr="00C07BBC">
              <w:rPr>
                <w:rFonts w:ascii="Calibri" w:eastAsia="Arial Unicode MS" w:hAnsi="Calibri"/>
                <w:sz w:val="22"/>
                <w:szCs w:val="22"/>
              </w:rPr>
              <w:t xml:space="preserve"> die mögliche Bedeutung bibl</w:t>
            </w:r>
            <w:r w:rsidRPr="00C07BBC">
              <w:rPr>
                <w:rFonts w:ascii="Calibri" w:eastAsia="Arial Unicode MS" w:hAnsi="Calibri"/>
                <w:sz w:val="22"/>
                <w:szCs w:val="22"/>
              </w:rPr>
              <w:t>i</w:t>
            </w:r>
            <w:r w:rsidRPr="00C07BBC">
              <w:rPr>
                <w:rFonts w:ascii="Calibri" w:eastAsia="Arial Unicode MS" w:hAnsi="Calibri"/>
                <w:sz w:val="22"/>
                <w:szCs w:val="22"/>
              </w:rPr>
              <w:t>scher Texte für die Gegenwart unters</w:t>
            </w:r>
            <w:r w:rsidRPr="00C07BBC">
              <w:rPr>
                <w:rFonts w:ascii="Calibri" w:eastAsia="Arial Unicode MS" w:hAnsi="Calibri"/>
                <w:sz w:val="22"/>
                <w:szCs w:val="22"/>
              </w:rPr>
              <w:t>u</w:t>
            </w:r>
            <w:r w:rsidRPr="00C07BBC">
              <w:rPr>
                <w:rFonts w:ascii="Calibri" w:eastAsia="Arial Unicode MS" w:hAnsi="Calibri"/>
                <w:sz w:val="22"/>
                <w:szCs w:val="22"/>
              </w:rPr>
              <w:t>chen</w:t>
            </w:r>
          </w:p>
          <w:p w14:paraId="6C971030" w14:textId="77777777" w:rsidR="003114E1" w:rsidRPr="00703FB0" w:rsidRDefault="003114E1" w:rsidP="003114E1">
            <w:pPr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3.1.6 (2)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Ursprung und Bedeutung des Sonntags entfalten</w:t>
            </w:r>
          </w:p>
          <w:p w14:paraId="1B8634D6" w14:textId="4669AD84" w:rsidR="003114E1" w:rsidRPr="006B7DB4" w:rsidRDefault="003114E1" w:rsidP="006B7DB4">
            <w:pPr>
              <w:rPr>
                <w:rFonts w:ascii="Calibri" w:eastAsia="Arial Unicode MS" w:hAnsi="Calibri"/>
                <w:sz w:val="22"/>
                <w:szCs w:val="22"/>
              </w:rPr>
            </w:pPr>
          </w:p>
        </w:tc>
      </w:tr>
      <w:tr w:rsidR="006B4F17" w:rsidRPr="00094FB6" w14:paraId="70EAB185" w14:textId="77777777" w:rsidTr="00E33417">
        <w:trPr>
          <w:trHeight w:val="197"/>
        </w:trPr>
        <w:tc>
          <w:tcPr>
            <w:tcW w:w="3759" w:type="dxa"/>
            <w:shd w:val="clear" w:color="auto" w:fill="CCC0D9" w:themeFill="accent4" w:themeFillTint="66"/>
          </w:tcPr>
          <w:p w14:paraId="1F44F965" w14:textId="6F2AD07B" w:rsidR="006B4F17" w:rsidRPr="00094FB6" w:rsidRDefault="00B1073B" w:rsidP="006B4F17">
            <w:pPr>
              <w:spacing w:before="60" w:after="60"/>
              <w:rPr>
                <w:rFonts w:asciiTheme="minorHAnsi" w:hAnsiTheme="minorHAnsi" w:cs="Calibri"/>
              </w:rPr>
            </w:pPr>
            <w:r w:rsidRPr="00ED0E97">
              <w:rPr>
                <w:rFonts w:ascii="Calibri" w:hAnsi="Calibri" w:cs="Calibri"/>
                <w:i/>
              </w:rPr>
              <w:lastRenderedPageBreak/>
              <w:t>Biblische Grundlagen des Osterfestes</w:t>
            </w:r>
            <w:r w:rsidR="007E3145">
              <w:rPr>
                <w:rFonts w:ascii="Calibri" w:hAnsi="Calibri" w:cs="Calibri"/>
                <w:i/>
              </w:rPr>
              <w:t xml:space="preserve"> und des Sonntags;</w:t>
            </w:r>
            <w:r>
              <w:rPr>
                <w:rFonts w:ascii="Calibri" w:hAnsi="Calibri" w:cs="Calibri"/>
                <w:i/>
              </w:rPr>
              <w:t xml:space="preserve"> Ökumene</w:t>
            </w:r>
          </w:p>
        </w:tc>
        <w:tc>
          <w:tcPr>
            <w:tcW w:w="3642" w:type="dxa"/>
          </w:tcPr>
          <w:p w14:paraId="34204D6B" w14:textId="77777777" w:rsidR="00B1073B" w:rsidRPr="000C3C62" w:rsidRDefault="00B1073B" w:rsidP="00B1073B">
            <w:pPr>
              <w:pStyle w:val="BPStandard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Die Feste im Osterfestkreis</w:t>
            </w:r>
          </w:p>
          <w:p w14:paraId="5646BE6A" w14:textId="77777777" w:rsidR="006B4F17" w:rsidRPr="00094FB6" w:rsidRDefault="006B4F17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877" w:type="dxa"/>
            <w:shd w:val="clear" w:color="auto" w:fill="FFFF66"/>
          </w:tcPr>
          <w:p w14:paraId="7303B95A" w14:textId="30C48C2A" w:rsidR="006B4F17" w:rsidRPr="00094FB6" w:rsidRDefault="00B1073B" w:rsidP="00CE368D">
            <w:pPr>
              <w:spacing w:before="60" w:after="60"/>
              <w:rPr>
                <w:rFonts w:asciiTheme="minorHAnsi" w:hAnsiTheme="minorHAnsi" w:cs="Calibri"/>
                <w:b/>
              </w:rPr>
            </w:pPr>
            <w:r>
              <w:rPr>
                <w:rFonts w:ascii="Calibri" w:hAnsi="Calibri" w:cs="Calibri"/>
                <w:i/>
              </w:rPr>
              <w:t>A</w:t>
            </w:r>
            <w:r w:rsidRPr="009E08DE">
              <w:rPr>
                <w:rFonts w:ascii="Calibri" w:hAnsi="Calibri" w:cs="Calibri"/>
                <w:i/>
              </w:rPr>
              <w:t>uferstehungshoffnung als Mitte des Gla</w:t>
            </w:r>
            <w:r w:rsidRPr="009E08DE">
              <w:rPr>
                <w:rFonts w:ascii="Calibri" w:hAnsi="Calibri" w:cs="Calibri"/>
                <w:i/>
              </w:rPr>
              <w:t>u</w:t>
            </w:r>
            <w:r w:rsidRPr="009E08DE">
              <w:rPr>
                <w:rFonts w:ascii="Calibri" w:hAnsi="Calibri" w:cs="Calibri"/>
                <w:i/>
              </w:rPr>
              <w:t>bens</w:t>
            </w:r>
          </w:p>
        </w:tc>
      </w:tr>
      <w:tr w:rsidR="00384E06" w:rsidRPr="00703FB0" w14:paraId="35786251" w14:textId="77777777" w:rsidTr="00F6179A">
        <w:trPr>
          <w:trHeight w:val="197"/>
        </w:trPr>
        <w:tc>
          <w:tcPr>
            <w:tcW w:w="11278" w:type="dxa"/>
            <w:gridSpan w:val="3"/>
            <w:shd w:val="clear" w:color="auto" w:fill="auto"/>
            <w:vAlign w:val="center"/>
          </w:tcPr>
          <w:p w14:paraId="7A4B66AD" w14:textId="77777777" w:rsidR="00465D66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39AF0398" w14:textId="77777777" w:rsidR="00465D66" w:rsidRPr="00D74258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47D7EF89" w14:textId="77777777" w:rsidR="006B7DB4" w:rsidRPr="004C1EB1" w:rsidRDefault="006B7DB4" w:rsidP="006B7DB4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2.1.3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religiöse Spuren in ihrer Lebenswelt sowie grundlegende Ausdrucksformen religiösen Glaubens beschreiben und sie in verschiedenen Kontexten wiedererkennen </w:t>
            </w:r>
          </w:p>
          <w:p w14:paraId="420D276C" w14:textId="77777777" w:rsidR="006B7DB4" w:rsidRPr="004C1EB1" w:rsidRDefault="006B7DB4" w:rsidP="006B7DB4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2.2.1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Grundformen religiöser Sprache erschließen</w:t>
            </w:r>
          </w:p>
          <w:p w14:paraId="59A5FEF5" w14:textId="77777777" w:rsidR="006B7DB4" w:rsidRPr="004C1EB1" w:rsidRDefault="006B7DB4" w:rsidP="006B7DB4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2.2.5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religiöse Ausdrucksformen analysieren und als Ausdruck existenzieller Erfahrungen deuten</w:t>
            </w:r>
          </w:p>
          <w:p w14:paraId="5032F51D" w14:textId="77777777" w:rsidR="006B7DB4" w:rsidRPr="004C1EB1" w:rsidRDefault="006B7DB4" w:rsidP="006B7DB4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2.3.1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die Relevanz von Glaubenszeugnissen und Grundaussagen des christlichen Glaubens für das Leben des Einzelnen und für die Gesellschaft prüfen </w:t>
            </w:r>
          </w:p>
          <w:p w14:paraId="4DF239E4" w14:textId="77777777" w:rsidR="006B7DB4" w:rsidRPr="004C1EB1" w:rsidRDefault="006B7DB4" w:rsidP="006B7DB4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2.4.3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erworbenes Wissen zu religiösen und ethischen Fragen verständlich erklären</w:t>
            </w:r>
          </w:p>
          <w:p w14:paraId="701AA215" w14:textId="77777777" w:rsidR="00384E06" w:rsidRDefault="006B7DB4" w:rsidP="006B7DB4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2.5.1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religiöse Rituale und Symbole in einer Weise transformieren, die ihren Überzeugungen entspricht</w:t>
            </w:r>
          </w:p>
          <w:p w14:paraId="7664C1AA" w14:textId="77777777" w:rsidR="006B7DB4" w:rsidRDefault="006B7DB4" w:rsidP="006B7DB4">
            <w:pPr>
              <w:shd w:val="clear" w:color="auto" w:fill="CCC0D9" w:themeFill="accent4" w:themeFillTin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2.1.2 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religiöse Phänomene und Fragestellungen in ihrem Lebensumfeld wahrnehmen und sie beschreiben</w:t>
            </w:r>
          </w:p>
          <w:p w14:paraId="126699BC" w14:textId="77777777" w:rsidR="006B7DB4" w:rsidRDefault="006B7DB4" w:rsidP="006B7DB4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2</w:t>
            </w:r>
            <w:r w:rsidRPr="006D5B42">
              <w:rPr>
                <w:rFonts w:asciiTheme="minorHAnsi" w:hAnsiTheme="minorHAnsi" w:cs="Calibri"/>
                <w:b/>
                <w:sz w:val="22"/>
                <w:szCs w:val="22"/>
              </w:rPr>
              <w:t>.2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.1 </w:t>
            </w:r>
            <w:r w:rsidRPr="006D5B42">
              <w:rPr>
                <w:rFonts w:asciiTheme="minorHAnsi" w:hAnsiTheme="minorHAnsi" w:cs="Calibri"/>
                <w:sz w:val="22"/>
                <w:szCs w:val="22"/>
              </w:rPr>
              <w:t>religiöse Ausdrucksformen analysieren und sie als Ausdruck existenzieller Erfahrungen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6D5B42">
              <w:rPr>
                <w:rFonts w:asciiTheme="minorHAnsi" w:hAnsiTheme="minorHAnsi" w:cs="Calibri"/>
                <w:sz w:val="22"/>
                <w:szCs w:val="22"/>
              </w:rPr>
              <w:t>verstehen</w:t>
            </w:r>
          </w:p>
          <w:p w14:paraId="05248842" w14:textId="77777777" w:rsidR="006B7DB4" w:rsidRDefault="006B7DB4" w:rsidP="006B7DB4">
            <w:pPr>
              <w:shd w:val="clear" w:color="auto" w:fill="CCC0D9" w:themeFill="accent4" w:themeFillTin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2.2.4 </w:t>
            </w:r>
            <w:r w:rsidRPr="00B16140">
              <w:rPr>
                <w:rFonts w:ascii="Calibri" w:hAnsi="Calibri" w:cs="Calibri"/>
                <w:sz w:val="22"/>
                <w:szCs w:val="22"/>
              </w:rPr>
              <w:t>den Geltungsanspruch biblischer und theologischer Texte erläutern und sie in Beziehung zum eigenen Leben und zur gesellschaftlichen Wirklichkeit setzen</w:t>
            </w:r>
          </w:p>
          <w:p w14:paraId="67013C6F" w14:textId="617578C2" w:rsidR="006B7DB4" w:rsidRPr="00465D66" w:rsidRDefault="006B7DB4" w:rsidP="006B7DB4">
            <w:pPr>
              <w:shd w:val="clear" w:color="auto" w:fill="CCC0D9" w:themeFill="accent4" w:themeFillTin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2.4.3 </w:t>
            </w:r>
            <w:r w:rsidRPr="00B16140">
              <w:rPr>
                <w:rFonts w:ascii="Calibri" w:hAnsi="Calibri" w:cs="Calibri"/>
                <w:sz w:val="22"/>
                <w:szCs w:val="22"/>
              </w:rPr>
              <w:t>sich aus der Perspektive des christlichen Glaubens mit anderen religiösen und nichtreligiösen Überzeugungen ause</w:t>
            </w:r>
            <w:r w:rsidRPr="00B16140">
              <w:rPr>
                <w:rFonts w:ascii="Calibri" w:hAnsi="Calibri" w:cs="Calibri"/>
                <w:sz w:val="22"/>
                <w:szCs w:val="22"/>
              </w:rPr>
              <w:t>i</w:t>
            </w:r>
            <w:r w:rsidRPr="00B16140">
              <w:rPr>
                <w:rFonts w:ascii="Calibri" w:hAnsi="Calibri" w:cs="Calibri"/>
                <w:sz w:val="22"/>
                <w:szCs w:val="22"/>
              </w:rPr>
              <w:t>nandersetzen</w:t>
            </w:r>
          </w:p>
        </w:tc>
      </w:tr>
    </w:tbl>
    <w:p w14:paraId="76A93705" w14:textId="77777777" w:rsidR="006B4F17" w:rsidRPr="00094FB6" w:rsidRDefault="006B4F17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54B0B6D2" w14:textId="1D075F23" w:rsidR="006B4F17" w:rsidRDefault="006B4F17" w:rsidP="006B4F17">
      <w:pPr>
        <w:pStyle w:val="BPStandard"/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ED994D0" w14:textId="78D3A54A" w:rsidR="00CE368D" w:rsidRDefault="00CE368D">
      <w:pPr>
        <w:rPr>
          <w:rFonts w:asciiTheme="minorHAnsi" w:eastAsia="Calibri" w:hAnsiTheme="minorHAnsi" w:cstheme="minorHAnsi"/>
          <w:sz w:val="18"/>
          <w:szCs w:val="18"/>
        </w:rPr>
      </w:pPr>
    </w:p>
    <w:p w14:paraId="19B12C4D" w14:textId="77777777" w:rsidR="00F6179A" w:rsidRPr="007A326C" w:rsidRDefault="00F6179A" w:rsidP="006B4F17">
      <w:pPr>
        <w:pStyle w:val="BPStandard"/>
        <w:spacing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1"/>
        <w:tblW w:w="11228" w:type="dxa"/>
        <w:tblInd w:w="-176" w:type="dxa"/>
        <w:tblLook w:val="04A0" w:firstRow="1" w:lastRow="0" w:firstColumn="1" w:lastColumn="0" w:noHBand="0" w:noVBand="1"/>
      </w:tblPr>
      <w:tblGrid>
        <w:gridCol w:w="3742"/>
        <w:gridCol w:w="3659"/>
        <w:gridCol w:w="3827"/>
      </w:tblGrid>
      <w:tr w:rsidR="006B4F17" w:rsidRPr="00094FB6" w14:paraId="2670A93C" w14:textId="77777777" w:rsidTr="00F6179A">
        <w:tc>
          <w:tcPr>
            <w:tcW w:w="11228" w:type="dxa"/>
            <w:gridSpan w:val="3"/>
            <w:shd w:val="clear" w:color="auto" w:fill="CCC0D9" w:themeFill="accent4" w:themeFillTint="66"/>
          </w:tcPr>
          <w:p w14:paraId="5100CACB" w14:textId="3BCD97A6" w:rsidR="006B4F17" w:rsidRPr="00094FB6" w:rsidRDefault="006B4F17" w:rsidP="00B41186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B1073B" w:rsidRPr="006165C8">
              <w:rPr>
                <w:rFonts w:ascii="Calibri" w:hAnsi="Calibri" w:cs="Calibri"/>
                <w:b/>
                <w:sz w:val="28"/>
                <w:szCs w:val="28"/>
              </w:rPr>
              <w:t xml:space="preserve">UE 6 </w:t>
            </w:r>
            <w:r w:rsidR="00B1073B" w:rsidRPr="007E3145">
              <w:rPr>
                <w:rFonts w:ascii="Calibri" w:hAnsi="Calibri" w:cs="Calibri"/>
                <w:b/>
                <w:sz w:val="28"/>
                <w:szCs w:val="28"/>
              </w:rPr>
              <w:t xml:space="preserve">Leben </w:t>
            </w:r>
            <w:r w:rsidR="00B41186">
              <w:rPr>
                <w:rFonts w:ascii="Calibri" w:hAnsi="Calibri" w:cs="Calibri"/>
                <w:b/>
                <w:sz w:val="28"/>
                <w:szCs w:val="28"/>
              </w:rPr>
              <w:t>bewahren</w:t>
            </w:r>
          </w:p>
        </w:tc>
      </w:tr>
      <w:tr w:rsidR="003B594A" w:rsidRPr="00094FB6" w14:paraId="58D95206" w14:textId="77777777" w:rsidTr="003B594A">
        <w:tc>
          <w:tcPr>
            <w:tcW w:w="11228" w:type="dxa"/>
            <w:gridSpan w:val="3"/>
            <w:shd w:val="clear" w:color="auto" w:fill="auto"/>
          </w:tcPr>
          <w:p w14:paraId="242C8274" w14:textId="77777777" w:rsidR="003B594A" w:rsidRPr="003B594A" w:rsidRDefault="003B594A" w:rsidP="003B594A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36052A42" w14:textId="77777777" w:rsidR="003B594A" w:rsidRDefault="00E33417" w:rsidP="00E33417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„Schöpfung“ oder „Natur“ </w:t>
            </w:r>
            <w:r w:rsidRPr="00E33417">
              <w:rPr>
                <w:rFonts w:ascii="Calibri" w:hAnsi="Calibri" w:cs="Calibri"/>
                <w:bCs/>
              </w:rPr>
              <w:t>–</w:t>
            </w:r>
            <w:r>
              <w:rPr>
                <w:rFonts w:ascii="Calibri" w:hAnsi="Calibri" w:cs="Calibri"/>
                <w:bCs/>
              </w:rPr>
              <w:t xml:space="preserve"> was macht den Unterschied?</w:t>
            </w:r>
          </w:p>
          <w:p w14:paraId="63F34ED4" w14:textId="77777777" w:rsidR="00E33417" w:rsidRDefault="00E33417" w:rsidP="00E33417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Wie verhalten sich Schöpfungsglaube und Naturwissenschaft zueinander?</w:t>
            </w:r>
          </w:p>
          <w:p w14:paraId="6D45F147" w14:textId="77777777" w:rsidR="00E33417" w:rsidRDefault="00E33417" w:rsidP="00E33417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Die Schöpfung bewahren </w:t>
            </w:r>
            <w:r w:rsidRPr="00E33417">
              <w:rPr>
                <w:rFonts w:ascii="Calibri" w:hAnsi="Calibri" w:cs="Calibri"/>
                <w:bCs/>
              </w:rPr>
              <w:t>–</w:t>
            </w:r>
            <w:r>
              <w:rPr>
                <w:rFonts w:ascii="Calibri" w:hAnsi="Calibri" w:cs="Calibri"/>
                <w:bCs/>
              </w:rPr>
              <w:t xml:space="preserve"> wie kann das gehen?</w:t>
            </w:r>
          </w:p>
          <w:p w14:paraId="200E1F73" w14:textId="61C1C206" w:rsidR="00864CE2" w:rsidRPr="00E33417" w:rsidRDefault="00864CE2" w:rsidP="00E33417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Würde kommt Tieren und Pflanzen zu?</w:t>
            </w:r>
          </w:p>
        </w:tc>
      </w:tr>
      <w:tr w:rsidR="00F57993" w:rsidRPr="00094FB6" w14:paraId="21B3C94B" w14:textId="77777777" w:rsidTr="00E33417">
        <w:tc>
          <w:tcPr>
            <w:tcW w:w="3742" w:type="dxa"/>
            <w:shd w:val="clear" w:color="auto" w:fill="FFFF66"/>
          </w:tcPr>
          <w:p w14:paraId="20F8F93E" w14:textId="67CD4C6A" w:rsidR="00F57993" w:rsidRPr="00094FB6" w:rsidRDefault="00E33417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F57993" w:rsidRPr="00094FB6">
              <w:rPr>
                <w:rFonts w:asciiTheme="minorHAnsi" w:hAnsiTheme="minorHAnsi" w:cs="Calibri"/>
                <w:b/>
              </w:rPr>
              <w:t>nhaltsbezogene</w:t>
            </w:r>
            <w:r w:rsidR="00F57993" w:rsidRPr="00094FB6">
              <w:rPr>
                <w:rFonts w:asciiTheme="minorHAnsi" w:hAnsiTheme="minorHAnsi" w:cs="Calibri"/>
              </w:rPr>
              <w:t xml:space="preserve"> </w:t>
            </w:r>
            <w:r w:rsidR="00F57993" w:rsidRPr="00E33417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659" w:type="dxa"/>
          </w:tcPr>
          <w:p w14:paraId="0A7E95FF" w14:textId="77777777" w:rsidR="00F57993" w:rsidRPr="006D5B42" w:rsidRDefault="00F57993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5B4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27" w:type="dxa"/>
            <w:shd w:val="clear" w:color="auto" w:fill="CCC0D9" w:themeFill="accent4" w:themeFillTint="66"/>
          </w:tcPr>
          <w:p w14:paraId="657702D0" w14:textId="2CC67D3A" w:rsidR="00F57993" w:rsidRPr="00094FB6" w:rsidRDefault="00E33417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F57993" w:rsidRPr="00094FB6">
              <w:rPr>
                <w:rFonts w:asciiTheme="minorHAnsi" w:hAnsiTheme="minorHAnsi" w:cs="Calibri"/>
                <w:b/>
              </w:rPr>
              <w:t>nhaltsbezogene</w:t>
            </w:r>
            <w:r w:rsidR="00F57993" w:rsidRPr="00094FB6">
              <w:rPr>
                <w:rFonts w:asciiTheme="minorHAnsi" w:hAnsiTheme="minorHAnsi" w:cs="Calibri"/>
              </w:rPr>
              <w:t xml:space="preserve"> </w:t>
            </w:r>
            <w:r w:rsidR="00F57993" w:rsidRPr="00E33417">
              <w:rPr>
                <w:rFonts w:asciiTheme="minorHAnsi" w:hAnsiTheme="minorHAnsi" w:cs="Calibri"/>
                <w:b/>
                <w:bCs/>
              </w:rPr>
              <w:t>Kompetenzen evangelisch</w:t>
            </w:r>
          </w:p>
        </w:tc>
      </w:tr>
      <w:tr w:rsidR="00F57993" w:rsidRPr="004C1EB1" w14:paraId="3037E961" w14:textId="77777777" w:rsidTr="00E33417">
        <w:tc>
          <w:tcPr>
            <w:tcW w:w="3742" w:type="dxa"/>
            <w:shd w:val="clear" w:color="auto" w:fill="FFFF66"/>
          </w:tcPr>
          <w:p w14:paraId="49DC9783" w14:textId="77777777" w:rsidR="00F57993" w:rsidRPr="004C1EB1" w:rsidRDefault="00F57993" w:rsidP="00F57993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2EAD669D" w14:textId="77777777" w:rsidR="00F57993" w:rsidRPr="004C1EB1" w:rsidRDefault="00F57993" w:rsidP="00F57993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466FB3" w14:textId="77777777" w:rsidR="00F57993" w:rsidRPr="004C1EB1" w:rsidRDefault="00F57993" w:rsidP="00F5799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3.1.2 (1)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an Beispielen im persönlichen und sozialen Umfeld beschreiben, wie Menschen durch ihr Handeln Natur und Umwelt bewahren oder gefährden</w:t>
            </w:r>
          </w:p>
          <w:p w14:paraId="2237F7A0" w14:textId="77777777" w:rsidR="00F57993" w:rsidRPr="004C1EB1" w:rsidRDefault="00F57993" w:rsidP="00F5799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3.1.2 (3)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erläutern, dass biblische Schöpfungstexte (Gen 1,1–2,4a; Ps 104) im Unterschied zu naturwisse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schaftlichen Aussagen zur Weltentst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hung Lob und Dank für Gottes Schö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p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fung zum Ausdruck bringen</w:t>
            </w:r>
          </w:p>
          <w:p w14:paraId="79A1FA59" w14:textId="7C1117AE" w:rsidR="00F57993" w:rsidRPr="00F57993" w:rsidRDefault="00F57993" w:rsidP="00F5799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3.1.2 (6)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begründen, warum sich Me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schen in konkreten Situationen für den Umweltschutz einsetzen</w:t>
            </w:r>
          </w:p>
        </w:tc>
        <w:tc>
          <w:tcPr>
            <w:tcW w:w="3659" w:type="dxa"/>
          </w:tcPr>
          <w:p w14:paraId="560E1DD2" w14:textId="77777777" w:rsidR="00F57993" w:rsidRPr="004C1EB1" w:rsidRDefault="00F57993" w:rsidP="00F57993">
            <w:pPr>
              <w:spacing w:before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14:paraId="39C448AA" w14:textId="3A58C105" w:rsidR="00F57993" w:rsidRDefault="00F57993" w:rsidP="00F57993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79F1B8FA" w14:textId="77777777" w:rsidR="00F57993" w:rsidRPr="004C1EB1" w:rsidRDefault="00F57993" w:rsidP="00F57993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A247561" w14:textId="77777777" w:rsidR="00F57993" w:rsidRPr="00DB2B33" w:rsidRDefault="00F57993" w:rsidP="00F57993">
            <w:pPr>
              <w:rPr>
                <w:rFonts w:ascii="Calibri" w:hAnsi="Calibri"/>
                <w:sz w:val="22"/>
                <w:szCs w:val="22"/>
              </w:rPr>
            </w:pPr>
            <w:r w:rsidRPr="00DB2B33">
              <w:rPr>
                <w:rFonts w:ascii="Calibri" w:hAnsi="Calibri"/>
                <w:b/>
                <w:bCs/>
                <w:sz w:val="22"/>
                <w:szCs w:val="22"/>
              </w:rPr>
              <w:t xml:space="preserve">3.1.2 (1) </w:t>
            </w:r>
            <w:r w:rsidRPr="00DB2B33">
              <w:rPr>
                <w:rFonts w:ascii="Calibri" w:hAnsi="Calibri"/>
                <w:sz w:val="22"/>
                <w:szCs w:val="22"/>
              </w:rPr>
              <w:t>metaphorische Bedeutungen religiöser Sprache und Ausdrucksfo</w:t>
            </w:r>
            <w:r w:rsidRPr="00DB2B33">
              <w:rPr>
                <w:rFonts w:ascii="Calibri" w:hAnsi="Calibri"/>
                <w:sz w:val="22"/>
                <w:szCs w:val="22"/>
              </w:rPr>
              <w:t>r</w:t>
            </w:r>
            <w:r w:rsidRPr="00DB2B33">
              <w:rPr>
                <w:rFonts w:ascii="Calibri" w:hAnsi="Calibri"/>
                <w:sz w:val="22"/>
                <w:szCs w:val="22"/>
              </w:rPr>
              <w:t>men (zum Beispiel Bildworte, Symbole) aufzeigen</w:t>
            </w:r>
          </w:p>
          <w:p w14:paraId="23B7D8FD" w14:textId="77777777" w:rsidR="00F57993" w:rsidRPr="004C1EB1" w:rsidRDefault="00F57993" w:rsidP="00F57993">
            <w:pPr>
              <w:rPr>
                <w:rFonts w:ascii="Calibri" w:hAnsi="Calibri"/>
                <w:sz w:val="22"/>
                <w:szCs w:val="22"/>
              </w:rPr>
            </w:pPr>
            <w:r w:rsidRPr="004C1EB1">
              <w:rPr>
                <w:rFonts w:ascii="Calibri" w:hAnsi="Calibri"/>
                <w:b/>
                <w:sz w:val="22"/>
                <w:szCs w:val="22"/>
              </w:rPr>
              <w:t>3.1.2 (3)</w:t>
            </w:r>
            <w:r w:rsidRPr="004C1EB1">
              <w:rPr>
                <w:rFonts w:ascii="Calibri" w:hAnsi="Calibri"/>
                <w:sz w:val="22"/>
                <w:szCs w:val="22"/>
              </w:rPr>
              <w:t xml:space="preserve"> an Beispielen einen veran</w:t>
            </w:r>
            <w:r w:rsidRPr="004C1EB1">
              <w:rPr>
                <w:rFonts w:ascii="Calibri" w:hAnsi="Calibri"/>
                <w:sz w:val="22"/>
                <w:szCs w:val="22"/>
              </w:rPr>
              <w:t>t</w:t>
            </w:r>
            <w:r w:rsidRPr="004C1EB1">
              <w:rPr>
                <w:rFonts w:ascii="Calibri" w:hAnsi="Calibri"/>
                <w:sz w:val="22"/>
                <w:szCs w:val="22"/>
              </w:rPr>
              <w:t>wortlichen Umgang mit der Schöpfung entfalten (zum Beispiel Umgang mit Tieren, Lebensmitteln, Ressourcen)</w:t>
            </w:r>
          </w:p>
          <w:p w14:paraId="49B497FF" w14:textId="5F0C3813" w:rsidR="00F57993" w:rsidRPr="004C1EB1" w:rsidRDefault="00F57993" w:rsidP="00F5799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3.1.4 (4)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den Glauben an Gott als Schöpfer mit einer gängigen naturwi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senschaftlichen Erklärung der Welten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t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stehung vergleichen</w:t>
            </w:r>
          </w:p>
        </w:tc>
      </w:tr>
      <w:tr w:rsidR="006B4F17" w:rsidRPr="00094FB6" w14:paraId="1C148555" w14:textId="77777777" w:rsidTr="00E33417">
        <w:trPr>
          <w:trHeight w:val="197"/>
        </w:trPr>
        <w:tc>
          <w:tcPr>
            <w:tcW w:w="3742" w:type="dxa"/>
            <w:shd w:val="clear" w:color="auto" w:fill="CCC0D9" w:themeFill="accent4" w:themeFillTint="66"/>
          </w:tcPr>
          <w:p w14:paraId="6C00FC9C" w14:textId="77777777" w:rsidR="006B4F17" w:rsidRPr="00094FB6" w:rsidRDefault="00B1073B" w:rsidP="006B4F17">
            <w:pPr>
              <w:spacing w:before="60" w:after="60"/>
              <w:rPr>
                <w:rFonts w:asciiTheme="minorHAnsi" w:hAnsiTheme="minorHAnsi" w:cs="Calibri"/>
              </w:rPr>
            </w:pPr>
            <w:r w:rsidRPr="000963F8">
              <w:rPr>
                <w:rFonts w:ascii="Calibri" w:hAnsi="Calibri" w:cs="Calibri"/>
                <w:i/>
              </w:rPr>
              <w:t>Biblischer Schöpfungsglaube und Schö</w:t>
            </w:r>
            <w:r w:rsidRPr="000963F8">
              <w:rPr>
                <w:rFonts w:ascii="Calibri" w:hAnsi="Calibri" w:cs="Calibri"/>
                <w:i/>
              </w:rPr>
              <w:t>p</w:t>
            </w:r>
            <w:r w:rsidRPr="000963F8">
              <w:rPr>
                <w:rFonts w:ascii="Calibri" w:hAnsi="Calibri" w:cs="Calibri"/>
                <w:i/>
              </w:rPr>
              <w:t>fungsverantwortung im Verhältnis zu and</w:t>
            </w:r>
            <w:r w:rsidRPr="000963F8">
              <w:rPr>
                <w:rFonts w:ascii="Calibri" w:hAnsi="Calibri" w:cs="Calibri"/>
                <w:i/>
              </w:rPr>
              <w:t>e</w:t>
            </w:r>
            <w:r w:rsidRPr="000963F8">
              <w:rPr>
                <w:rFonts w:ascii="Calibri" w:hAnsi="Calibri" w:cs="Calibri"/>
                <w:i/>
              </w:rPr>
              <w:lastRenderedPageBreak/>
              <w:t>ren Erklärungen der Weltentstehung</w:t>
            </w:r>
          </w:p>
        </w:tc>
        <w:tc>
          <w:tcPr>
            <w:tcW w:w="3659" w:type="dxa"/>
          </w:tcPr>
          <w:p w14:paraId="7CE7ECB9" w14:textId="77777777" w:rsidR="00B1073B" w:rsidRPr="000C3C62" w:rsidRDefault="00B1073B" w:rsidP="00B1073B">
            <w:pPr>
              <w:pStyle w:val="BPStandard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Schöpfung: </w:t>
            </w:r>
            <w:r w:rsidR="000C3C62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Geschenk und Verantwortung;</w:t>
            </w:r>
          </w:p>
          <w:p w14:paraId="68715F61" w14:textId="77777777" w:rsidR="006B4F17" w:rsidRPr="00094FB6" w:rsidRDefault="00B1073B" w:rsidP="00B1073B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wissenschaftliche Sicht auf die Welt</w:t>
            </w:r>
          </w:p>
        </w:tc>
        <w:tc>
          <w:tcPr>
            <w:tcW w:w="3827" w:type="dxa"/>
            <w:shd w:val="clear" w:color="auto" w:fill="FFFF66"/>
          </w:tcPr>
          <w:p w14:paraId="6064F4E9" w14:textId="77777777" w:rsidR="006B4F17" w:rsidRPr="00094FB6" w:rsidRDefault="00B1073B" w:rsidP="006B4F17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9E08DE">
              <w:rPr>
                <w:rFonts w:ascii="Calibri" w:hAnsi="Calibri" w:cs="Calibri"/>
                <w:i/>
              </w:rPr>
              <w:lastRenderedPageBreak/>
              <w:t xml:space="preserve">Auseinandersetzung mit unterschiedlichen Weisen und Anliegen von Welterklärung </w:t>
            </w:r>
            <w:r w:rsidRPr="009E08DE">
              <w:rPr>
                <w:rFonts w:ascii="Calibri" w:hAnsi="Calibri" w:cs="Calibri"/>
                <w:i/>
              </w:rPr>
              <w:lastRenderedPageBreak/>
              <w:t>(theologische und naturwissenschaftliche Deutung)</w:t>
            </w:r>
          </w:p>
        </w:tc>
      </w:tr>
      <w:tr w:rsidR="00384E06" w:rsidRPr="00703FB0" w14:paraId="21A0BBA9" w14:textId="77777777" w:rsidTr="00F6179A">
        <w:trPr>
          <w:trHeight w:val="197"/>
        </w:trPr>
        <w:tc>
          <w:tcPr>
            <w:tcW w:w="11228" w:type="dxa"/>
            <w:gridSpan w:val="3"/>
            <w:shd w:val="clear" w:color="auto" w:fill="auto"/>
            <w:vAlign w:val="center"/>
          </w:tcPr>
          <w:p w14:paraId="7EDE67FD" w14:textId="77777777" w:rsidR="00465D66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35484F1F" w14:textId="77777777" w:rsidR="00465D66" w:rsidRPr="00D74258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08F1F6FA" w14:textId="77777777" w:rsidR="006C6522" w:rsidRPr="004C1EB1" w:rsidRDefault="006C6522" w:rsidP="006C6522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 xml:space="preserve">2.1.2 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Situationen erfassen, in denen Fragen nach Grund, Sinn, Ziel und Verantwortung des Lebens aufbrechen </w:t>
            </w:r>
          </w:p>
          <w:p w14:paraId="459C927C" w14:textId="77777777" w:rsidR="006C6522" w:rsidRPr="004C1EB1" w:rsidRDefault="006C6522" w:rsidP="006C6522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2.2.1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Grundformen religiöser Sprache erschließen</w:t>
            </w:r>
          </w:p>
          <w:p w14:paraId="5077EDAD" w14:textId="77777777" w:rsidR="006C6522" w:rsidRPr="004C1EB1" w:rsidRDefault="006C6522" w:rsidP="006C6522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2.2.4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iblische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[…] Zeugnisse christlichen Glaubens methodisch angemessen erschließen</w:t>
            </w:r>
          </w:p>
          <w:p w14:paraId="23E5E0AA" w14:textId="77777777" w:rsidR="006C6522" w:rsidRPr="004C1EB1" w:rsidRDefault="006C6522" w:rsidP="006C6522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2.3.4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Zweifel und Kritik an Religion prüfen </w:t>
            </w:r>
          </w:p>
          <w:p w14:paraId="44E892EE" w14:textId="77777777" w:rsidR="006C6522" w:rsidRPr="004C1EB1" w:rsidRDefault="006C6522" w:rsidP="006C6522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2.4.5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Gemeinsamkeiten und Unterschiede von religiösen und weltanschaulichen Überzeugungen benennen und im Dialog argumentativ verwenden</w:t>
            </w:r>
          </w:p>
          <w:p w14:paraId="3EC40D77" w14:textId="77777777" w:rsidR="00384E06" w:rsidRDefault="006C6522" w:rsidP="006C6522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2.5.4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über Fragen nach Sinn und Transzendenz angemessen sprechen</w:t>
            </w:r>
          </w:p>
          <w:p w14:paraId="53E65E5B" w14:textId="77777777" w:rsidR="006C6522" w:rsidRDefault="006C6522" w:rsidP="006C6522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2.1.2 </w:t>
            </w:r>
            <w:r w:rsidRPr="006D5B42">
              <w:rPr>
                <w:rFonts w:asciiTheme="minorHAnsi" w:hAnsiTheme="minorHAnsi" w:cs="Calibri"/>
                <w:sz w:val="22"/>
                <w:szCs w:val="22"/>
              </w:rPr>
              <w:t>religiöse Phänomene und Fragestellungen in ihrem Lebensumfeld wahrnehmen und sie beschreiben</w:t>
            </w:r>
          </w:p>
          <w:p w14:paraId="664FE212" w14:textId="16599CDF" w:rsidR="006C6522" w:rsidRPr="006C6522" w:rsidRDefault="006C6522" w:rsidP="006C6522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2.1.4 </w:t>
            </w:r>
            <w:r w:rsidRPr="006D5B42">
              <w:rPr>
                <w:rFonts w:asciiTheme="minorHAnsi" w:hAnsiTheme="minorHAnsi" w:cs="Calibri"/>
                <w:sz w:val="22"/>
                <w:szCs w:val="22"/>
              </w:rPr>
              <w:t>in ethischen Herausforderungen mögliche religiös bedeutsame Entscheidungssituationen identifizieren</w:t>
            </w:r>
          </w:p>
        </w:tc>
      </w:tr>
    </w:tbl>
    <w:p w14:paraId="5A4BDCED" w14:textId="72E280C1" w:rsidR="006B4F17" w:rsidRDefault="006B4F17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767256BC" w14:textId="774B9359" w:rsidR="006C6522" w:rsidRDefault="006C6522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2960BEF6" w14:textId="15B12020" w:rsidR="002F646A" w:rsidRDefault="002F646A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472A1942" w14:textId="7E22B8E9" w:rsidR="002F646A" w:rsidRDefault="002F646A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151CBD88" w14:textId="77777777" w:rsidR="002F646A" w:rsidRDefault="002F646A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1846D52E" w14:textId="77777777" w:rsidR="006C6522" w:rsidRPr="00094FB6" w:rsidRDefault="006C6522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tbl>
      <w:tblPr>
        <w:tblStyle w:val="Tabellenraster1"/>
        <w:tblW w:w="11228" w:type="dxa"/>
        <w:tblInd w:w="-176" w:type="dxa"/>
        <w:tblLook w:val="04A0" w:firstRow="1" w:lastRow="0" w:firstColumn="1" w:lastColumn="0" w:noHBand="0" w:noVBand="1"/>
      </w:tblPr>
      <w:tblGrid>
        <w:gridCol w:w="3742"/>
        <w:gridCol w:w="3659"/>
        <w:gridCol w:w="3827"/>
      </w:tblGrid>
      <w:tr w:rsidR="006B4F17" w:rsidRPr="00094FB6" w14:paraId="286B64FF" w14:textId="77777777" w:rsidTr="00F6179A">
        <w:tc>
          <w:tcPr>
            <w:tcW w:w="11228" w:type="dxa"/>
            <w:gridSpan w:val="3"/>
            <w:shd w:val="clear" w:color="auto" w:fill="CCC0D9" w:themeFill="accent4" w:themeFillTint="66"/>
          </w:tcPr>
          <w:p w14:paraId="382CC416" w14:textId="03461051" w:rsidR="006B4F17" w:rsidRPr="00094FB6" w:rsidRDefault="006B4F17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B1073B" w:rsidRPr="00B1073B">
              <w:rPr>
                <w:rFonts w:ascii="Calibri" w:hAnsi="Calibri" w:cs="Calibri"/>
                <w:b/>
                <w:sz w:val="28"/>
                <w:szCs w:val="28"/>
              </w:rPr>
              <w:t>UE 7 Nachdenken über Gott</w:t>
            </w:r>
          </w:p>
        </w:tc>
      </w:tr>
      <w:tr w:rsidR="003B594A" w:rsidRPr="00094FB6" w14:paraId="31E40783" w14:textId="77777777" w:rsidTr="003B594A">
        <w:tc>
          <w:tcPr>
            <w:tcW w:w="11228" w:type="dxa"/>
            <w:gridSpan w:val="3"/>
            <w:shd w:val="clear" w:color="auto" w:fill="auto"/>
          </w:tcPr>
          <w:p w14:paraId="14010216" w14:textId="77777777" w:rsidR="003B594A" w:rsidRPr="003B594A" w:rsidRDefault="003B594A" w:rsidP="003B594A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05B9C323" w14:textId="2797B22C" w:rsidR="003B594A" w:rsidRDefault="00864CE2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Wer ist Gott und wenn ja wie viele?</w:t>
            </w:r>
          </w:p>
          <w:p w14:paraId="04CE5215" w14:textId="77777777" w:rsidR="003B594A" w:rsidRDefault="00864CE2" w:rsidP="00864CE2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Wie konfessionell ist Gott?</w:t>
            </w:r>
          </w:p>
          <w:p w14:paraId="074B48DA" w14:textId="77777777" w:rsidR="00864CE2" w:rsidRDefault="00864CE2" w:rsidP="00864CE2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Inwiefern unterscheiden sich die Zugänge der Konfessionen zu Gott?</w:t>
            </w:r>
          </w:p>
          <w:p w14:paraId="3D1ED23F" w14:textId="77777777" w:rsidR="00864CE2" w:rsidRDefault="00864CE2" w:rsidP="00864CE2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Formen der Hinwendung zu Gott entsprechen mir? Inwiefern sind sie konfessionell geprägt?</w:t>
            </w:r>
          </w:p>
          <w:p w14:paraId="07E33139" w14:textId="6F910906" w:rsidR="00864CE2" w:rsidRPr="00864CE2" w:rsidRDefault="00864CE2" w:rsidP="00864CE2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Wie gehe ich damit um, wenn Schülerinnen und Schüler mich mit ihren Schilderungen von ihrem Gottesbild provozieren?</w:t>
            </w:r>
          </w:p>
        </w:tc>
      </w:tr>
      <w:tr w:rsidR="00F57993" w:rsidRPr="00094FB6" w14:paraId="6208B50F" w14:textId="77777777" w:rsidTr="00A719AA">
        <w:tc>
          <w:tcPr>
            <w:tcW w:w="3742" w:type="dxa"/>
            <w:shd w:val="clear" w:color="auto" w:fill="FFFF66"/>
          </w:tcPr>
          <w:p w14:paraId="3156F7D2" w14:textId="036AF8C9" w:rsidR="00F57993" w:rsidRPr="00094FB6" w:rsidRDefault="00A719AA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F57993" w:rsidRPr="00094FB6">
              <w:rPr>
                <w:rFonts w:asciiTheme="minorHAnsi" w:hAnsiTheme="minorHAnsi" w:cs="Calibri"/>
                <w:b/>
              </w:rPr>
              <w:t>nhaltsbezogene</w:t>
            </w:r>
            <w:r w:rsidR="00F57993" w:rsidRPr="00094FB6">
              <w:rPr>
                <w:rFonts w:asciiTheme="minorHAnsi" w:hAnsiTheme="minorHAnsi" w:cs="Calibri"/>
              </w:rPr>
              <w:t xml:space="preserve"> </w:t>
            </w:r>
            <w:r w:rsidR="00F57993" w:rsidRPr="00A719AA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659" w:type="dxa"/>
          </w:tcPr>
          <w:p w14:paraId="706E12F8" w14:textId="77777777" w:rsidR="00F57993" w:rsidRPr="006D5B42" w:rsidRDefault="00F57993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5B4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27" w:type="dxa"/>
            <w:shd w:val="clear" w:color="auto" w:fill="CCC0D9" w:themeFill="accent4" w:themeFillTint="66"/>
          </w:tcPr>
          <w:p w14:paraId="66017C41" w14:textId="04454371" w:rsidR="00F57993" w:rsidRPr="00094FB6" w:rsidRDefault="00A719AA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F57993" w:rsidRPr="00094FB6">
              <w:rPr>
                <w:rFonts w:asciiTheme="minorHAnsi" w:hAnsiTheme="minorHAnsi" w:cs="Calibri"/>
                <w:b/>
              </w:rPr>
              <w:t>nhaltsbezogene</w:t>
            </w:r>
            <w:r w:rsidR="00F57993" w:rsidRPr="00094FB6">
              <w:rPr>
                <w:rFonts w:asciiTheme="minorHAnsi" w:hAnsiTheme="minorHAnsi" w:cs="Calibri"/>
              </w:rPr>
              <w:t xml:space="preserve"> </w:t>
            </w:r>
            <w:r w:rsidR="00F57993" w:rsidRPr="00A719AA">
              <w:rPr>
                <w:rFonts w:asciiTheme="minorHAnsi" w:hAnsiTheme="minorHAnsi" w:cs="Calibri"/>
                <w:b/>
                <w:bCs/>
              </w:rPr>
              <w:t>Kompetenzen evangelisch</w:t>
            </w:r>
          </w:p>
        </w:tc>
      </w:tr>
      <w:tr w:rsidR="00F57993" w:rsidRPr="004C1EB1" w14:paraId="2D720E8E" w14:textId="77777777" w:rsidTr="00A719AA">
        <w:tc>
          <w:tcPr>
            <w:tcW w:w="3742" w:type="dxa"/>
            <w:shd w:val="clear" w:color="auto" w:fill="FFFF66"/>
          </w:tcPr>
          <w:p w14:paraId="4C2324D7" w14:textId="77777777" w:rsidR="00F57993" w:rsidRPr="004C1EB1" w:rsidRDefault="00F57993" w:rsidP="00F57993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7B491981" w14:textId="77777777" w:rsidR="00F57993" w:rsidRPr="004C1EB1" w:rsidRDefault="00F57993" w:rsidP="00F57993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645C0E" w14:textId="77777777" w:rsidR="00F57993" w:rsidRPr="004C1EB1" w:rsidRDefault="00F57993" w:rsidP="00F5799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3.1.4 (1)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Gottesvorstellungen in Bi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l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dern, Liedern und Erzählungen erlä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u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tern</w:t>
            </w:r>
          </w:p>
          <w:p w14:paraId="2B2C5808" w14:textId="77777777" w:rsidR="00F57993" w:rsidRPr="004C1EB1" w:rsidRDefault="00F57993" w:rsidP="00F5799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3.1.4 (2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) Gemeinsamkeiten und Unte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r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schiede zwischen verschiedenen Go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t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tesvorstellungen herausarbeiten</w:t>
            </w:r>
          </w:p>
          <w:p w14:paraId="5F3A07AA" w14:textId="77777777" w:rsidR="00F57993" w:rsidRPr="004C1EB1" w:rsidRDefault="00F57993" w:rsidP="00F5799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3.1.4 (3)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christliche Vorstellungen von Gott (zum Beispiel Schöpfer, König, Hirte, der </w:t>
            </w:r>
            <w:proofErr w:type="spellStart"/>
            <w:r w:rsidRPr="004C1EB1">
              <w:rPr>
                <w:rFonts w:ascii="Calibri" w:hAnsi="Calibri" w:cs="Calibri"/>
                <w:sz w:val="22"/>
                <w:szCs w:val="22"/>
              </w:rPr>
              <w:t>Dreieine</w:t>
            </w:r>
            <w:proofErr w:type="spellEnd"/>
            <w:r w:rsidRPr="004C1EB1">
              <w:rPr>
                <w:rFonts w:ascii="Calibri" w:hAnsi="Calibri" w:cs="Calibri"/>
                <w:sz w:val="22"/>
                <w:szCs w:val="22"/>
              </w:rPr>
              <w:t>) und Symbole für Gott (zum Beispiel Hand) erklären</w:t>
            </w:r>
          </w:p>
          <w:p w14:paraId="50450004" w14:textId="77777777" w:rsidR="00F57993" w:rsidRPr="004C1EB1" w:rsidRDefault="00F57993" w:rsidP="00F5799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3.1.4 (4)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einer biblischen Geschichte erläutern, was sie über den Weg Go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t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tes mit den Menschen erzählt (zum Beispiel Abraham, David, Tobit, Rut, Noomi, Jona)</w:t>
            </w:r>
          </w:p>
          <w:p w14:paraId="187BD707" w14:textId="1E2051FB" w:rsidR="00F57993" w:rsidRPr="00216E43" w:rsidRDefault="00F57993" w:rsidP="00216E4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3.1.4 (5)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untersuchen, was in Ritualen, Gebräuchen und Gesten über den Glauben an Gott zum Ausdruck kommt (zum Beispiel Riten, Gebete, Lieder, Kreuzzeichen, Kniebeuge, Kerzen)</w:t>
            </w:r>
          </w:p>
        </w:tc>
        <w:tc>
          <w:tcPr>
            <w:tcW w:w="3659" w:type="dxa"/>
          </w:tcPr>
          <w:p w14:paraId="61F4E62E" w14:textId="77777777" w:rsidR="00F57993" w:rsidRPr="004C1EB1" w:rsidRDefault="00F57993" w:rsidP="006B4F17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14:paraId="068AEAFD" w14:textId="77777777" w:rsidR="00F57993" w:rsidRPr="004C1EB1" w:rsidRDefault="00F57993" w:rsidP="00F57993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1A65A78E" w14:textId="77777777" w:rsidR="00F57993" w:rsidRPr="004C1EB1" w:rsidRDefault="00F57993" w:rsidP="00F57993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D9BC8A" w14:textId="77777777" w:rsidR="00F57993" w:rsidRPr="004C1EB1" w:rsidRDefault="00F57993" w:rsidP="00F5799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3.1.4 (1)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sich mit Fragen zu Gott ause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nandersetzen (zum Beispiel: Wo ist er? Gibt es ihn überhaupt? Wie wirkt er?)</w:t>
            </w:r>
          </w:p>
          <w:p w14:paraId="6422DEAF" w14:textId="77777777" w:rsidR="00F57993" w:rsidRPr="004C1EB1" w:rsidRDefault="00F57993" w:rsidP="00F57993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3.1.4 (2)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Gottesvorstellungen in bibl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schen Texten (zum Beispiel Erzählu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gen, Bildworte, Gleichnisse) zu mensc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h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lichen Fragen und Erfahrungen in Bezi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hung setzen</w:t>
            </w:r>
          </w:p>
          <w:p w14:paraId="49145E4A" w14:textId="28C5D6A3" w:rsidR="00F57993" w:rsidRPr="004C1EB1" w:rsidRDefault="00F57993" w:rsidP="00F5799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3.1.4 (3)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1EB1">
              <w:rPr>
                <w:rFonts w:ascii="Calibri" w:eastAsia="Arial Unicode MS" w:hAnsi="Calibri"/>
                <w:sz w:val="22"/>
                <w:szCs w:val="22"/>
              </w:rPr>
              <w:t>unterschiedliche Formen der Hinwendung zu Gott (zum Beispiel Kl</w:t>
            </w:r>
            <w:r w:rsidRPr="004C1EB1">
              <w:rPr>
                <w:rFonts w:ascii="Calibri" w:eastAsia="Arial Unicode MS" w:hAnsi="Calibri"/>
                <w:sz w:val="22"/>
                <w:szCs w:val="22"/>
              </w:rPr>
              <w:t>a</w:t>
            </w:r>
            <w:r w:rsidRPr="004C1EB1">
              <w:rPr>
                <w:rFonts w:ascii="Calibri" w:eastAsia="Arial Unicode MS" w:hAnsi="Calibri"/>
                <w:sz w:val="22"/>
                <w:szCs w:val="22"/>
              </w:rPr>
              <w:t xml:space="preserve">ge, Bitte, Dank, Lob) </w:t>
            </w:r>
            <w:r w:rsidRPr="004C1EB1">
              <w:rPr>
                <w:rFonts w:ascii="Calibri" w:eastAsia="Arial Unicode MS" w:hAnsi="Calibri" w:cs="Arial Unicode MS"/>
                <w:sz w:val="22"/>
                <w:szCs w:val="22"/>
              </w:rPr>
              <w:t>entfalten</w:t>
            </w:r>
          </w:p>
        </w:tc>
      </w:tr>
      <w:tr w:rsidR="006B4F17" w:rsidRPr="00094FB6" w14:paraId="4FDE5D79" w14:textId="77777777" w:rsidTr="00A719AA">
        <w:trPr>
          <w:trHeight w:val="197"/>
        </w:trPr>
        <w:tc>
          <w:tcPr>
            <w:tcW w:w="3742" w:type="dxa"/>
            <w:shd w:val="clear" w:color="auto" w:fill="CCC0D9" w:themeFill="accent4" w:themeFillTint="66"/>
          </w:tcPr>
          <w:p w14:paraId="0BA536FB" w14:textId="77777777" w:rsidR="006B4F17" w:rsidRPr="00690D51" w:rsidRDefault="00B1073B" w:rsidP="006B4F1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7C5A">
              <w:rPr>
                <w:rFonts w:ascii="Calibri" w:hAnsi="Calibri" w:cs="Calibri"/>
                <w:i/>
              </w:rPr>
              <w:t>Gottesvorstellungen in biblischen Texten</w:t>
            </w:r>
          </w:p>
        </w:tc>
        <w:tc>
          <w:tcPr>
            <w:tcW w:w="3659" w:type="dxa"/>
            <w:vAlign w:val="center"/>
          </w:tcPr>
          <w:p w14:paraId="5C3AE30B" w14:textId="77777777" w:rsidR="00B1073B" w:rsidRPr="000C3C62" w:rsidRDefault="00B1073B" w:rsidP="00B1073B">
            <w:pPr>
              <w:pStyle w:val="BPStandard"/>
              <w:spacing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Nachdenken über Gott</w:t>
            </w:r>
          </w:p>
          <w:p w14:paraId="5A250F1C" w14:textId="77777777" w:rsidR="006B4F17" w:rsidRPr="00690D51" w:rsidRDefault="006B4F17" w:rsidP="006B4F17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66"/>
          </w:tcPr>
          <w:p w14:paraId="5AC19783" w14:textId="19346622" w:rsidR="006B4F17" w:rsidRPr="00F3403E" w:rsidRDefault="00F3403E" w:rsidP="00F3403E">
            <w:pPr>
              <w:pStyle w:val="BPStandard"/>
              <w:spacing w:line="240" w:lineRule="auto"/>
              <w:jc w:val="left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Nach Gott suchen anhand eigener Fragen und biblischer Texte;</w:t>
            </w:r>
            <w:r w:rsidRPr="00667C5A">
              <w:rPr>
                <w:rFonts w:ascii="Calibri" w:hAnsi="Calibri" w:cs="Calibri"/>
                <w:i/>
              </w:rPr>
              <w:t xml:space="preserve"> Ausdrucksformen des Glaubens</w:t>
            </w:r>
            <w:r>
              <w:rPr>
                <w:rFonts w:ascii="Calibri" w:hAnsi="Calibri" w:cs="Calibri"/>
                <w:i/>
              </w:rPr>
              <w:t xml:space="preserve"> reflektieren</w:t>
            </w:r>
            <w:r w:rsidR="00B1073B" w:rsidRPr="00667C5A">
              <w:rPr>
                <w:rFonts w:ascii="Calibri" w:hAnsi="Calibri" w:cs="Calibri"/>
                <w:i/>
              </w:rPr>
              <w:t xml:space="preserve"> </w:t>
            </w:r>
          </w:p>
        </w:tc>
      </w:tr>
      <w:tr w:rsidR="00384E06" w:rsidRPr="00703FB0" w14:paraId="4E1A7B99" w14:textId="77777777" w:rsidTr="00F6179A">
        <w:trPr>
          <w:trHeight w:val="197"/>
        </w:trPr>
        <w:tc>
          <w:tcPr>
            <w:tcW w:w="11228" w:type="dxa"/>
            <w:gridSpan w:val="3"/>
            <w:shd w:val="clear" w:color="auto" w:fill="auto"/>
            <w:vAlign w:val="center"/>
          </w:tcPr>
          <w:p w14:paraId="1D6BB375" w14:textId="77777777" w:rsidR="00465D66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47D0617A" w14:textId="77777777" w:rsidR="00465D66" w:rsidRPr="00D74258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4BC2FF2F" w14:textId="77777777" w:rsidR="00F57993" w:rsidRPr="004C1EB1" w:rsidRDefault="00F57993" w:rsidP="00F57993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2.1.3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religiöse Spuren in ihrer Lebenswelt sowie grundlegende Ausdrucksformen religiösen Glaubens beschreiben und sie in verschiedenen Kontexten wiedererkennen </w:t>
            </w:r>
          </w:p>
          <w:p w14:paraId="12C49E3F" w14:textId="77777777" w:rsidR="00F57993" w:rsidRPr="004C1EB1" w:rsidRDefault="00F57993" w:rsidP="00F57993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2.2.1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Grundformen religiöser Sprache erschließen</w:t>
            </w:r>
          </w:p>
          <w:p w14:paraId="1BF78725" w14:textId="77777777" w:rsidR="00F57993" w:rsidRPr="004C1EB1" w:rsidRDefault="00F57993" w:rsidP="00F57993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2.2.2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ausgewählte Fachbegriffe und Glaubensaussagen […] verstehen</w:t>
            </w:r>
          </w:p>
          <w:p w14:paraId="02084906" w14:textId="77777777" w:rsidR="00F57993" w:rsidRPr="004C1EB1" w:rsidRDefault="00F57993" w:rsidP="00F57993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 xml:space="preserve">2.2.4 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biblische […] Zeugnisse christlichen Glaubens methodisch angemessen erschließen</w:t>
            </w:r>
          </w:p>
          <w:p w14:paraId="12E60F99" w14:textId="77777777" w:rsidR="00F57993" w:rsidRPr="004C1EB1" w:rsidRDefault="00F57993" w:rsidP="00F57993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2.2.5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religiöse Ausdrucksformen analysieren und als Ausdruck existenzieller Erfahrungen deuten</w:t>
            </w:r>
          </w:p>
          <w:p w14:paraId="17B0D11F" w14:textId="77777777" w:rsidR="00F57993" w:rsidRPr="004C1EB1" w:rsidRDefault="00F57993" w:rsidP="00F57993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2.4.4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die Perspektive eines anderen einnehmen und dadurch die eigene Perspektive erweitern</w:t>
            </w:r>
          </w:p>
          <w:p w14:paraId="7911F027" w14:textId="77777777" w:rsidR="00384E06" w:rsidRDefault="00F57993" w:rsidP="00F57993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2.4.5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Gemeinsamkeiten und Unterschiede von religiösen und weltanschaulichen Überzeugungen benennen und im Dialog argumentativ verwenden</w:t>
            </w:r>
          </w:p>
          <w:p w14:paraId="20DC45A1" w14:textId="77777777" w:rsidR="00F57993" w:rsidRDefault="00F57993" w:rsidP="00F57993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2.1.2 </w:t>
            </w:r>
            <w:r w:rsidRPr="006D5B42">
              <w:rPr>
                <w:rFonts w:asciiTheme="minorHAnsi" w:hAnsiTheme="minorHAnsi" w:cs="Calibri"/>
                <w:sz w:val="22"/>
                <w:szCs w:val="22"/>
              </w:rPr>
              <w:t>religiöse Phänomene und Fragestellungen in ihrem Lebensumfeld wahrnehmen und sie beschreiben</w:t>
            </w:r>
          </w:p>
          <w:p w14:paraId="3D67FF30" w14:textId="77777777" w:rsidR="00F57993" w:rsidRDefault="00F57993" w:rsidP="00F57993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2.3.2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Zweifel und Kritik an Religion erörtern</w:t>
            </w:r>
          </w:p>
          <w:p w14:paraId="59B5BC23" w14:textId="77777777" w:rsidR="00F57993" w:rsidRDefault="00F57993" w:rsidP="00F57993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2.2.4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den Geltungsanspruch biblischer und theologischer Texte erläutern und sie in Beziehung zum eigenen Leben und zur gesellschaftlichen Wirklichkeit setzen</w:t>
            </w:r>
          </w:p>
          <w:p w14:paraId="2BFF738B" w14:textId="77777777" w:rsidR="00F57993" w:rsidRDefault="00F57993" w:rsidP="00F57993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2.2.3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Texte, insbesondere biblische, sachgemäß und methodisch reflektiert auslegen</w:t>
            </w:r>
          </w:p>
          <w:p w14:paraId="306281CE" w14:textId="707EEC43" w:rsidR="00F57993" w:rsidRPr="00F57993" w:rsidRDefault="00F57993" w:rsidP="00F57993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2.5.3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angemessenes Verhalten in religiös bedeutsamen Situationen reflektieren</w:t>
            </w:r>
          </w:p>
        </w:tc>
      </w:tr>
    </w:tbl>
    <w:p w14:paraId="20B4BF7A" w14:textId="77777777" w:rsidR="006B4F17" w:rsidRPr="00094FB6" w:rsidRDefault="006B4F17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512280F6" w14:textId="732DD818" w:rsidR="006B4F17" w:rsidRDefault="006B4F17" w:rsidP="006B4F17">
      <w:pPr>
        <w:pStyle w:val="BPStandard"/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61BDE2BF" w14:textId="5702480F" w:rsidR="002F646A" w:rsidRDefault="002F646A">
      <w:pPr>
        <w:rPr>
          <w:rFonts w:asciiTheme="minorHAnsi" w:eastAsia="Calibri" w:hAnsiTheme="minorHAnsi" w:cstheme="minorHAnsi"/>
          <w:sz w:val="18"/>
          <w:szCs w:val="18"/>
        </w:rPr>
      </w:pPr>
    </w:p>
    <w:p w14:paraId="11549F91" w14:textId="77777777" w:rsidR="00216E43" w:rsidRPr="009C6EFD" w:rsidRDefault="00216E43" w:rsidP="009C6EFD">
      <w:pPr>
        <w:rPr>
          <w:rFonts w:asciiTheme="minorHAnsi" w:eastAsia="Calibri" w:hAnsiTheme="minorHAnsi" w:cstheme="minorHAnsi"/>
          <w:sz w:val="18"/>
          <w:szCs w:val="18"/>
        </w:rPr>
      </w:pPr>
    </w:p>
    <w:p w14:paraId="33BA4ECF" w14:textId="77777777" w:rsidR="006B4F17" w:rsidRDefault="006B4F17" w:rsidP="006B4F1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1"/>
        <w:tblW w:w="11228" w:type="dxa"/>
        <w:tblInd w:w="-176" w:type="dxa"/>
        <w:tblLook w:val="04A0" w:firstRow="1" w:lastRow="0" w:firstColumn="1" w:lastColumn="0" w:noHBand="0" w:noVBand="1"/>
      </w:tblPr>
      <w:tblGrid>
        <w:gridCol w:w="3742"/>
        <w:gridCol w:w="3659"/>
        <w:gridCol w:w="3827"/>
      </w:tblGrid>
      <w:tr w:rsidR="006B4F17" w:rsidRPr="00094FB6" w14:paraId="689AB533" w14:textId="77777777" w:rsidTr="00F6179A">
        <w:tc>
          <w:tcPr>
            <w:tcW w:w="11228" w:type="dxa"/>
            <w:gridSpan w:val="3"/>
            <w:shd w:val="clear" w:color="auto" w:fill="CCC0D9" w:themeFill="accent4" w:themeFillTint="66"/>
          </w:tcPr>
          <w:p w14:paraId="5F876781" w14:textId="67F57D14" w:rsidR="006B4F17" w:rsidRPr="00094FB6" w:rsidRDefault="006B4F17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DE2813" w:rsidRPr="006165C8">
              <w:rPr>
                <w:rFonts w:ascii="Calibri" w:hAnsi="Calibri" w:cs="Calibri"/>
                <w:b/>
                <w:sz w:val="28"/>
                <w:szCs w:val="28"/>
              </w:rPr>
              <w:t>UE 8 Von Jesus lernen</w:t>
            </w:r>
          </w:p>
        </w:tc>
      </w:tr>
      <w:tr w:rsidR="003B594A" w:rsidRPr="00094FB6" w14:paraId="3310051A" w14:textId="77777777" w:rsidTr="003B594A">
        <w:tc>
          <w:tcPr>
            <w:tcW w:w="11228" w:type="dxa"/>
            <w:gridSpan w:val="3"/>
            <w:shd w:val="clear" w:color="auto" w:fill="auto"/>
          </w:tcPr>
          <w:p w14:paraId="08A08845" w14:textId="77777777" w:rsidR="003B594A" w:rsidRPr="003B594A" w:rsidRDefault="003B594A" w:rsidP="003B594A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11988008" w14:textId="7D842723" w:rsidR="003B594A" w:rsidRDefault="000D7222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Was habe ich von Jesus gelernt?</w:t>
            </w:r>
          </w:p>
          <w:p w14:paraId="33FA3BE1" w14:textId="77777777" w:rsidR="003B594A" w:rsidRDefault="000D7222" w:rsidP="000D7222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Worin zeigt sich für mich Nachfolge?</w:t>
            </w:r>
          </w:p>
          <w:p w14:paraId="207A95EC" w14:textId="77777777" w:rsidR="000D7222" w:rsidRDefault="000D7222" w:rsidP="000D7222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Inwiefern gibt es im Jesus-Bild konfessionelle Prägungen?</w:t>
            </w:r>
          </w:p>
          <w:p w14:paraId="7446558D" w14:textId="77777777" w:rsidR="007341EC" w:rsidRDefault="007341EC" w:rsidP="000D7222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Vorbilder haben meinen Glauben beeinflusst?</w:t>
            </w:r>
          </w:p>
          <w:p w14:paraId="3C981FFD" w14:textId="34AB720D" w:rsidR="007341EC" w:rsidRPr="000D7222" w:rsidRDefault="007341EC" w:rsidP="000D7222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Mit welcher Jesus-Perikope tue ich mich schwer?</w:t>
            </w:r>
          </w:p>
        </w:tc>
      </w:tr>
      <w:tr w:rsidR="00C572A0" w:rsidRPr="00094FB6" w14:paraId="3D11DA83" w14:textId="77777777" w:rsidTr="005D3F96">
        <w:tc>
          <w:tcPr>
            <w:tcW w:w="3742" w:type="dxa"/>
            <w:shd w:val="clear" w:color="auto" w:fill="FFFF66"/>
          </w:tcPr>
          <w:p w14:paraId="62EEED13" w14:textId="56619B7C" w:rsidR="00C572A0" w:rsidRPr="00094FB6" w:rsidRDefault="005D3F96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C572A0" w:rsidRPr="00094FB6">
              <w:rPr>
                <w:rFonts w:asciiTheme="minorHAnsi" w:hAnsiTheme="minorHAnsi" w:cs="Calibri"/>
                <w:b/>
              </w:rPr>
              <w:t>nhaltsbezogene</w:t>
            </w:r>
            <w:r w:rsidR="00C572A0" w:rsidRPr="00094FB6">
              <w:rPr>
                <w:rFonts w:asciiTheme="minorHAnsi" w:hAnsiTheme="minorHAnsi" w:cs="Calibri"/>
              </w:rPr>
              <w:t xml:space="preserve"> </w:t>
            </w:r>
            <w:r w:rsidR="00C572A0" w:rsidRPr="005D3F96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659" w:type="dxa"/>
          </w:tcPr>
          <w:p w14:paraId="0309D689" w14:textId="77777777" w:rsidR="00C572A0" w:rsidRPr="006D5B42" w:rsidRDefault="00C572A0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5B4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27" w:type="dxa"/>
            <w:shd w:val="clear" w:color="auto" w:fill="CCC0D9" w:themeFill="accent4" w:themeFillTint="66"/>
          </w:tcPr>
          <w:p w14:paraId="344E5B50" w14:textId="2949E4C2" w:rsidR="00C572A0" w:rsidRPr="00094FB6" w:rsidRDefault="005D3F96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C572A0" w:rsidRPr="00094FB6">
              <w:rPr>
                <w:rFonts w:asciiTheme="minorHAnsi" w:hAnsiTheme="minorHAnsi" w:cs="Calibri"/>
                <w:b/>
              </w:rPr>
              <w:t>nhaltsbezogene</w:t>
            </w:r>
            <w:r w:rsidR="00C572A0" w:rsidRPr="00094FB6">
              <w:rPr>
                <w:rFonts w:asciiTheme="minorHAnsi" w:hAnsiTheme="minorHAnsi" w:cs="Calibri"/>
              </w:rPr>
              <w:t xml:space="preserve"> </w:t>
            </w:r>
            <w:r w:rsidR="00C572A0" w:rsidRPr="005D3F96">
              <w:rPr>
                <w:rFonts w:asciiTheme="minorHAnsi" w:hAnsiTheme="minorHAnsi" w:cs="Calibri"/>
                <w:b/>
                <w:bCs/>
              </w:rPr>
              <w:t>Kompetenzen evangelisch</w:t>
            </w:r>
          </w:p>
        </w:tc>
      </w:tr>
      <w:tr w:rsidR="00C572A0" w:rsidRPr="004C1EB1" w14:paraId="6391B38C" w14:textId="77777777" w:rsidTr="005D3F96">
        <w:tc>
          <w:tcPr>
            <w:tcW w:w="3742" w:type="dxa"/>
            <w:shd w:val="clear" w:color="auto" w:fill="FFFF66"/>
          </w:tcPr>
          <w:p w14:paraId="0E1D165D" w14:textId="79C10005" w:rsidR="00C572A0" w:rsidRDefault="00C572A0" w:rsidP="00C572A0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7C2AC88F" w14:textId="77777777" w:rsidR="00C572A0" w:rsidRPr="004C1EB1" w:rsidRDefault="00C572A0" w:rsidP="00C572A0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CEFAF93" w14:textId="0F69EB50" w:rsidR="00C572A0" w:rsidRPr="004C1EB1" w:rsidRDefault="00C572A0" w:rsidP="00C572A0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3.1.5 (1)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erklären, wie sich Lieder, Bi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l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der und Texte auf überlieferte Erei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g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nisse aus dem Leben Jesu beziehen</w:t>
            </w:r>
          </w:p>
          <w:p w14:paraId="622F604F" w14:textId="77777777" w:rsidR="00C572A0" w:rsidRPr="004C1EB1" w:rsidRDefault="00C572A0" w:rsidP="00C572A0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3.1.5 (3)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überlieferte Ereignisse aus dem Leben Jesu mit Aspekten der rel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giösen, sozialen und politischen Ve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r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hältnisse sowie der geographischen Gegebenheiten zur Zeit Jesu in Bezi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hung setzen</w:t>
            </w:r>
          </w:p>
          <w:p w14:paraId="4E8EA298" w14:textId="77777777" w:rsidR="00C572A0" w:rsidRPr="004C1EB1" w:rsidRDefault="00C572A0" w:rsidP="00C572A0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3.1.5 (4)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an einer Begegnungsgeschic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h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te erklären, wie Jesus mit kranken und ausgegrenzten Menschen umgeht (</w:t>
            </w:r>
            <w:proofErr w:type="spellStart"/>
            <w:r w:rsidRPr="004C1EB1">
              <w:rPr>
                <w:rFonts w:ascii="Calibri" w:hAnsi="Calibri" w:cs="Calibri"/>
                <w:sz w:val="22"/>
                <w:szCs w:val="22"/>
              </w:rPr>
              <w:t>Mt</w:t>
            </w:r>
            <w:proofErr w:type="spellEnd"/>
            <w:r w:rsidRPr="004C1EB1">
              <w:rPr>
                <w:rFonts w:ascii="Calibri" w:hAnsi="Calibri" w:cs="Calibri"/>
                <w:sz w:val="22"/>
                <w:szCs w:val="22"/>
              </w:rPr>
              <w:t xml:space="preserve"> 8,1–4; </w:t>
            </w:r>
            <w:proofErr w:type="spellStart"/>
            <w:r w:rsidRPr="004C1EB1">
              <w:rPr>
                <w:rFonts w:ascii="Calibri" w:hAnsi="Calibri" w:cs="Calibri"/>
                <w:sz w:val="22"/>
                <w:szCs w:val="22"/>
              </w:rPr>
              <w:t>Mk</w:t>
            </w:r>
            <w:proofErr w:type="spellEnd"/>
            <w:r w:rsidRPr="004C1EB1">
              <w:rPr>
                <w:rFonts w:ascii="Calibri" w:hAnsi="Calibri" w:cs="Calibri"/>
                <w:sz w:val="22"/>
                <w:szCs w:val="22"/>
              </w:rPr>
              <w:t xml:space="preserve"> 10,46–52; </w:t>
            </w:r>
            <w:proofErr w:type="spellStart"/>
            <w:r w:rsidRPr="004C1EB1">
              <w:rPr>
                <w:rFonts w:ascii="Calibri" w:hAnsi="Calibri" w:cs="Calibri"/>
                <w:sz w:val="22"/>
                <w:szCs w:val="22"/>
              </w:rPr>
              <w:t>Lk</w:t>
            </w:r>
            <w:proofErr w:type="spellEnd"/>
            <w:r w:rsidRPr="004C1EB1">
              <w:rPr>
                <w:rFonts w:ascii="Calibri" w:hAnsi="Calibri" w:cs="Calibri"/>
                <w:sz w:val="22"/>
                <w:szCs w:val="22"/>
              </w:rPr>
              <w:t xml:space="preserve"> 19,1–10)</w:t>
            </w:r>
          </w:p>
          <w:p w14:paraId="510090A3" w14:textId="77777777" w:rsidR="00C572A0" w:rsidRPr="004C1EB1" w:rsidRDefault="00C572A0" w:rsidP="00C572A0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3.1.5 (5)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an Beispielen das Verhalten gegenüber anderen mit dem Verhalten Jesu gegenüber seinen Mitmenschen vergleichen</w:t>
            </w:r>
          </w:p>
          <w:p w14:paraId="1DB99AE1" w14:textId="77777777" w:rsidR="00C572A0" w:rsidRPr="004C1EB1" w:rsidRDefault="00C572A0" w:rsidP="00C572A0">
            <w:pPr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3.1.5 (6)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historischen und aktuellen Beispiel untersuchen, wie der Leben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weg eines Menschen aussehen kann, der Jesus nachfolgt (Franz von Assisi und zum Beispiel Ruth Pfau)</w:t>
            </w:r>
          </w:p>
          <w:p w14:paraId="228A954B" w14:textId="40D3B319" w:rsidR="00C572A0" w:rsidRPr="00BF5F3D" w:rsidRDefault="00C572A0" w:rsidP="00C572A0">
            <w:pPr>
              <w:rPr>
                <w:rFonts w:ascii="Calibri" w:hAnsi="Calibri" w:cs="Calibri"/>
                <w:sz w:val="22"/>
                <w:szCs w:val="22"/>
              </w:rPr>
            </w:pPr>
            <w:r w:rsidRPr="74CE408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3.1.6 (5)</w:t>
            </w:r>
            <w:r w:rsidRPr="74CE4080">
              <w:rPr>
                <w:rFonts w:ascii="Calibri" w:hAnsi="Calibri" w:cs="Calibri"/>
                <w:sz w:val="22"/>
                <w:szCs w:val="22"/>
              </w:rPr>
              <w:t xml:space="preserve"> soziales Engagement christl</w:t>
            </w:r>
            <w:r w:rsidRPr="74CE4080">
              <w:rPr>
                <w:rFonts w:ascii="Calibri" w:hAnsi="Calibri" w:cs="Calibri"/>
                <w:sz w:val="22"/>
                <w:szCs w:val="22"/>
              </w:rPr>
              <w:t>i</w:t>
            </w:r>
            <w:r w:rsidRPr="74CE4080">
              <w:rPr>
                <w:rFonts w:ascii="Calibri" w:hAnsi="Calibri" w:cs="Calibri"/>
                <w:sz w:val="22"/>
                <w:szCs w:val="22"/>
              </w:rPr>
              <w:t>cher Gemeinden in ihrem Lebensu</w:t>
            </w:r>
            <w:r w:rsidRPr="74CE4080">
              <w:rPr>
                <w:rFonts w:ascii="Calibri" w:hAnsi="Calibri" w:cs="Calibri"/>
                <w:sz w:val="22"/>
                <w:szCs w:val="22"/>
              </w:rPr>
              <w:t>m</w:t>
            </w:r>
            <w:r w:rsidRPr="74CE4080">
              <w:rPr>
                <w:rFonts w:ascii="Calibri" w:hAnsi="Calibri" w:cs="Calibri"/>
                <w:sz w:val="22"/>
                <w:szCs w:val="22"/>
              </w:rPr>
              <w:t>feld erläutern</w:t>
            </w:r>
          </w:p>
        </w:tc>
        <w:tc>
          <w:tcPr>
            <w:tcW w:w="3659" w:type="dxa"/>
          </w:tcPr>
          <w:p w14:paraId="398E1937" w14:textId="77777777" w:rsidR="00C572A0" w:rsidRPr="004C1EB1" w:rsidRDefault="00C572A0" w:rsidP="00C572A0">
            <w:pPr>
              <w:spacing w:before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14:paraId="303F043B" w14:textId="7D32D737" w:rsidR="00C572A0" w:rsidRDefault="00C572A0" w:rsidP="00C572A0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22775FEE" w14:textId="77777777" w:rsidR="00C572A0" w:rsidRPr="004C1EB1" w:rsidRDefault="00C572A0" w:rsidP="00C572A0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C92129D" w14:textId="77777777" w:rsidR="00C572A0" w:rsidRPr="004C1EB1" w:rsidRDefault="00C572A0" w:rsidP="00C572A0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3.1.5 (2)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das Wirken Jesu auf dem Hi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n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tergrund seiner Zeit und Umwelt (relig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öse, politische, soziale und wirtschaftl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che Verhältnisse) erläutern</w:t>
            </w:r>
          </w:p>
          <w:p w14:paraId="13F2C58F" w14:textId="0AE1004F" w:rsidR="00C572A0" w:rsidRPr="004C1EB1" w:rsidRDefault="00C572A0" w:rsidP="00C572A0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3.1.5 (3)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anhand von Gleichnissen Jesu Sichtweise auf Gott und Menschen b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schreiben</w:t>
            </w:r>
          </w:p>
        </w:tc>
      </w:tr>
      <w:tr w:rsidR="006B4F17" w:rsidRPr="00094FB6" w14:paraId="289D7339" w14:textId="77777777" w:rsidTr="005D3F96">
        <w:trPr>
          <w:trHeight w:val="197"/>
        </w:trPr>
        <w:tc>
          <w:tcPr>
            <w:tcW w:w="3742" w:type="dxa"/>
            <w:shd w:val="clear" w:color="auto" w:fill="CCC0D9" w:themeFill="accent4" w:themeFillTint="66"/>
            <w:vAlign w:val="center"/>
          </w:tcPr>
          <w:p w14:paraId="67A1EF54" w14:textId="77777777" w:rsidR="006B4F17" w:rsidRPr="00690D51" w:rsidRDefault="00DE2813" w:rsidP="006B4F1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254EE">
              <w:rPr>
                <w:rFonts w:ascii="Calibri" w:hAnsi="Calibri" w:cs="Calibri"/>
                <w:i/>
              </w:rPr>
              <w:lastRenderedPageBreak/>
              <w:t>Leben, Wirken und Verkündigung Jesu</w:t>
            </w:r>
          </w:p>
        </w:tc>
        <w:tc>
          <w:tcPr>
            <w:tcW w:w="3659" w:type="dxa"/>
            <w:vAlign w:val="center"/>
          </w:tcPr>
          <w:p w14:paraId="4A6751D1" w14:textId="201EE211" w:rsidR="006B4F17" w:rsidRPr="000C3C62" w:rsidRDefault="00DE2813" w:rsidP="00ED47FA">
            <w:pPr>
              <w:pStyle w:val="BPStandard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t xml:space="preserve">Jesus </w:t>
            </w:r>
            <w:r w:rsidR="00ED47FA">
              <w:rPr>
                <w:rFonts w:ascii="Calibri" w:hAnsi="Calibri" w:cs="Calibri"/>
                <w:b/>
                <w:sz w:val="24"/>
                <w:szCs w:val="24"/>
              </w:rPr>
              <w:t>und Menschen, die ihm nachfolgen</w:t>
            </w:r>
          </w:p>
        </w:tc>
        <w:tc>
          <w:tcPr>
            <w:tcW w:w="3827" w:type="dxa"/>
            <w:shd w:val="clear" w:color="auto" w:fill="FFFF66"/>
          </w:tcPr>
          <w:p w14:paraId="78BA92C4" w14:textId="1BE7D4C8" w:rsidR="006B4F17" w:rsidRPr="00D95C04" w:rsidRDefault="009C6EFD" w:rsidP="009C6EF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i/>
              </w:rPr>
              <w:t xml:space="preserve">Das Leben </w:t>
            </w:r>
            <w:r w:rsidR="00DE2813" w:rsidRPr="009E08DE">
              <w:rPr>
                <w:rFonts w:ascii="Calibri" w:hAnsi="Calibri" w:cs="Calibri"/>
                <w:i/>
              </w:rPr>
              <w:t xml:space="preserve">Jesu </w:t>
            </w:r>
            <w:r>
              <w:rPr>
                <w:rFonts w:ascii="Calibri" w:hAnsi="Calibri" w:cs="Calibri"/>
                <w:i/>
              </w:rPr>
              <w:t>kennenlernen</w:t>
            </w:r>
            <w:r w:rsidR="00DE2813" w:rsidRPr="009E08DE">
              <w:rPr>
                <w:rFonts w:ascii="Calibri" w:hAnsi="Calibri" w:cs="Calibri"/>
                <w:i/>
              </w:rPr>
              <w:t xml:space="preserve"> und</w:t>
            </w:r>
            <w:r w:rsidR="00DE2813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 xml:space="preserve">christliche Lebensentwürfe in seiner Nachfolge </w:t>
            </w:r>
          </w:p>
        </w:tc>
      </w:tr>
      <w:tr w:rsidR="00384E06" w:rsidRPr="00703FB0" w14:paraId="35B88B9E" w14:textId="77777777" w:rsidTr="00F6179A">
        <w:trPr>
          <w:trHeight w:val="197"/>
        </w:trPr>
        <w:tc>
          <w:tcPr>
            <w:tcW w:w="11228" w:type="dxa"/>
            <w:gridSpan w:val="3"/>
            <w:shd w:val="clear" w:color="auto" w:fill="auto"/>
            <w:vAlign w:val="center"/>
          </w:tcPr>
          <w:p w14:paraId="1319C4CD" w14:textId="77777777" w:rsidR="00465D66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5E9FB839" w14:textId="77777777" w:rsidR="00465D66" w:rsidRPr="00D74258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154A163C" w14:textId="77777777" w:rsidR="00C572A0" w:rsidRPr="004C1EB1" w:rsidRDefault="00C572A0" w:rsidP="00C572A0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2.1.3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religiöse Spuren in ihrer Lebenswelt sowie grundlegende Ausdrucksformen religiösen Glaubens beschreiben und sie in verschiedenen Kontexten wiedererkennen</w:t>
            </w:r>
          </w:p>
          <w:p w14:paraId="5643BB1C" w14:textId="77777777" w:rsidR="00C572A0" w:rsidRPr="004C1EB1" w:rsidRDefault="00C572A0" w:rsidP="00C572A0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 xml:space="preserve">2.2.4 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biblische, lehramtliche, theologische und andere Zeugnisse christlichen Glaubens methodisch angemessen erschli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e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ßen </w:t>
            </w:r>
          </w:p>
          <w:p w14:paraId="3C0F338F" w14:textId="5FF91C4F" w:rsidR="00C572A0" w:rsidRPr="004C1EB1" w:rsidRDefault="00C572A0" w:rsidP="00C572A0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>2.3.1</w:t>
            </w:r>
            <w:r w:rsidRPr="004C1EB1">
              <w:rPr>
                <w:rFonts w:ascii="Calibri" w:hAnsi="Calibri" w:cs="Calibri"/>
                <w:sz w:val="22"/>
                <w:szCs w:val="22"/>
              </w:rPr>
              <w:t xml:space="preserve"> die Relevanz von Glaubenszeugnissen und Grundaussagen des christlichen Glaubens für das Leben des Einzelnen und für die Gesellschaft prüfen</w:t>
            </w:r>
          </w:p>
          <w:p w14:paraId="2E39D815" w14:textId="77777777" w:rsidR="00C572A0" w:rsidRPr="004C1EB1" w:rsidRDefault="00C572A0" w:rsidP="00C572A0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C1EB1">
              <w:rPr>
                <w:rFonts w:ascii="Calibri" w:hAnsi="Calibri" w:cs="Calibri"/>
                <w:b/>
                <w:sz w:val="22"/>
                <w:szCs w:val="22"/>
              </w:rPr>
              <w:t xml:space="preserve">2.4.4 </w:t>
            </w:r>
            <w:r w:rsidRPr="004C1EB1">
              <w:rPr>
                <w:rFonts w:ascii="Calibri" w:hAnsi="Calibri" w:cs="Calibri"/>
                <w:sz w:val="22"/>
                <w:szCs w:val="22"/>
              </w:rPr>
              <w:t>die Perspektive eines anderen einnehmen und dadurch die eigene Perspektive erweitern</w:t>
            </w:r>
          </w:p>
          <w:p w14:paraId="1EB1F2A1" w14:textId="77777777" w:rsidR="00C572A0" w:rsidRDefault="00C572A0" w:rsidP="00C572A0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2.1.2 </w:t>
            </w:r>
            <w:r w:rsidRPr="006D5B42">
              <w:rPr>
                <w:rFonts w:asciiTheme="minorHAnsi" w:hAnsiTheme="minorHAnsi" w:cs="Calibri"/>
                <w:sz w:val="22"/>
                <w:szCs w:val="22"/>
              </w:rPr>
              <w:t>religiöse Phänomene und Fragestellungen in ihrem Lebensumfeld wahrnehmen und sie beschreiben</w:t>
            </w:r>
          </w:p>
          <w:p w14:paraId="29A839A7" w14:textId="7C6435D1" w:rsidR="00384E06" w:rsidRPr="00C572A0" w:rsidRDefault="00C572A0" w:rsidP="00C572A0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2.2</w:t>
            </w:r>
            <w:r w:rsidRPr="004C1EB1">
              <w:rPr>
                <w:rFonts w:asciiTheme="minorHAnsi" w:hAnsiTheme="minorHAnsi" w:cs="Calibri"/>
                <w:b/>
                <w:sz w:val="22"/>
                <w:szCs w:val="22"/>
              </w:rPr>
              <w:t>.3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Texte, insbesondere biblische, sachgemäß und methodisch reflektiert auslegen</w:t>
            </w:r>
          </w:p>
        </w:tc>
      </w:tr>
    </w:tbl>
    <w:p w14:paraId="3B5A1BA9" w14:textId="77777777" w:rsidR="006B4F17" w:rsidRPr="00094FB6" w:rsidRDefault="006B4F17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0AE406F4" w14:textId="0D93511A" w:rsidR="002F646A" w:rsidRDefault="002F646A">
      <w:pPr>
        <w:rPr>
          <w:rFonts w:asciiTheme="minorHAnsi" w:eastAsia="Calibri" w:hAnsiTheme="minorHAnsi" w:cstheme="minorHAnsi"/>
          <w:sz w:val="18"/>
          <w:szCs w:val="18"/>
        </w:rPr>
      </w:pPr>
    </w:p>
    <w:p w14:paraId="2449B50A" w14:textId="77777777" w:rsidR="006B4F17" w:rsidRPr="007A326C" w:rsidRDefault="006B4F17" w:rsidP="006B4F17">
      <w:pPr>
        <w:pStyle w:val="BPStandard"/>
        <w:spacing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1"/>
        <w:tblW w:w="11228" w:type="dxa"/>
        <w:tblInd w:w="-176" w:type="dxa"/>
        <w:tblLook w:val="04A0" w:firstRow="1" w:lastRow="0" w:firstColumn="1" w:lastColumn="0" w:noHBand="0" w:noVBand="1"/>
      </w:tblPr>
      <w:tblGrid>
        <w:gridCol w:w="3742"/>
        <w:gridCol w:w="3659"/>
        <w:gridCol w:w="3827"/>
      </w:tblGrid>
      <w:tr w:rsidR="006B4F17" w:rsidRPr="00094FB6" w14:paraId="3849AD73" w14:textId="77777777" w:rsidTr="00F6179A">
        <w:tc>
          <w:tcPr>
            <w:tcW w:w="11228" w:type="dxa"/>
            <w:gridSpan w:val="3"/>
            <w:shd w:val="clear" w:color="auto" w:fill="CCC0D9" w:themeFill="accent4" w:themeFillTint="66"/>
          </w:tcPr>
          <w:p w14:paraId="36C4D5C5" w14:textId="3FE44A57" w:rsidR="006B4F17" w:rsidRPr="00094FB6" w:rsidRDefault="006B4F17" w:rsidP="001957EE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DE2813" w:rsidRPr="006165C8">
              <w:rPr>
                <w:rFonts w:ascii="Calibri" w:hAnsi="Calibri" w:cs="Calibri"/>
                <w:b/>
                <w:sz w:val="28"/>
                <w:szCs w:val="28"/>
              </w:rPr>
              <w:t xml:space="preserve">UE 9 </w:t>
            </w:r>
            <w:r w:rsidR="001957EE">
              <w:rPr>
                <w:rFonts w:ascii="Calibri" w:hAnsi="Calibri" w:cs="Calibri"/>
                <w:b/>
                <w:sz w:val="28"/>
                <w:szCs w:val="28"/>
              </w:rPr>
              <w:t>Miteinander der Religionen</w:t>
            </w:r>
          </w:p>
        </w:tc>
      </w:tr>
      <w:tr w:rsidR="003B594A" w:rsidRPr="00094FB6" w14:paraId="05DD74D1" w14:textId="77777777" w:rsidTr="003B594A">
        <w:tc>
          <w:tcPr>
            <w:tcW w:w="11228" w:type="dxa"/>
            <w:gridSpan w:val="3"/>
            <w:shd w:val="clear" w:color="auto" w:fill="auto"/>
          </w:tcPr>
          <w:p w14:paraId="1BD72D9A" w14:textId="77777777" w:rsidR="003B594A" w:rsidRPr="003B594A" w:rsidRDefault="003B594A" w:rsidP="003B594A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259D1FDD" w14:textId="77777777" w:rsidR="005D3F96" w:rsidRDefault="003B594A" w:rsidP="003B594A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Cs/>
              </w:rPr>
              <w:t>We</w:t>
            </w:r>
            <w:r w:rsidR="005D3F96">
              <w:rPr>
                <w:rFonts w:ascii="Calibri" w:hAnsi="Calibri" w:cs="Calibri"/>
                <w:bCs/>
              </w:rPr>
              <w:t>lche Erfahrungen habe ich mit jüdischen und muslimischen Gläubigen?</w:t>
            </w:r>
          </w:p>
          <w:p w14:paraId="2BEB154B" w14:textId="77777777" w:rsidR="003B594A" w:rsidRDefault="005D3F96" w:rsidP="005D3F96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Wie stehe ich zu der Aussage, dass alle an denselben Gott glauben?</w:t>
            </w:r>
            <w:r w:rsidR="003B594A" w:rsidRPr="003B594A">
              <w:rPr>
                <w:rFonts w:ascii="Calibri" w:hAnsi="Calibri" w:cs="Calibri"/>
                <w:bCs/>
              </w:rPr>
              <w:t xml:space="preserve"> </w:t>
            </w:r>
          </w:p>
          <w:p w14:paraId="1C49ECB0" w14:textId="77777777" w:rsidR="005D3F96" w:rsidRDefault="005D3F96" w:rsidP="005D3F96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Inwiefern gibt es konfessionelle Unterschiede im Umgang mit den anderen Religionen?</w:t>
            </w:r>
          </w:p>
          <w:p w14:paraId="694E8F54" w14:textId="46B71C95" w:rsidR="005D3F96" w:rsidRPr="005D3F96" w:rsidRDefault="005D3F96" w:rsidP="005D3F96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Unter welchen Bedingungen wäre gemeinsames Beten möglich?</w:t>
            </w:r>
          </w:p>
        </w:tc>
      </w:tr>
      <w:tr w:rsidR="00F6179A" w:rsidRPr="00094FB6" w14:paraId="49E16B53" w14:textId="77777777" w:rsidTr="005D3F96">
        <w:tc>
          <w:tcPr>
            <w:tcW w:w="3742" w:type="dxa"/>
            <w:shd w:val="clear" w:color="auto" w:fill="FFFF66"/>
          </w:tcPr>
          <w:p w14:paraId="14CAC032" w14:textId="05B12028" w:rsidR="00F6179A" w:rsidRPr="00094FB6" w:rsidRDefault="005D3F96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F6179A" w:rsidRPr="00094FB6">
              <w:rPr>
                <w:rFonts w:asciiTheme="minorHAnsi" w:hAnsiTheme="minorHAnsi" w:cs="Calibri"/>
                <w:b/>
              </w:rPr>
              <w:t>nhaltsbezogene</w:t>
            </w:r>
            <w:r w:rsidR="00F6179A" w:rsidRPr="00094FB6">
              <w:rPr>
                <w:rFonts w:asciiTheme="minorHAnsi" w:hAnsiTheme="minorHAnsi" w:cs="Calibri"/>
              </w:rPr>
              <w:t xml:space="preserve"> </w:t>
            </w:r>
            <w:r w:rsidR="00F6179A" w:rsidRPr="005D3F96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659" w:type="dxa"/>
          </w:tcPr>
          <w:p w14:paraId="413BFA55" w14:textId="77777777" w:rsidR="00F6179A" w:rsidRPr="000C3C62" w:rsidRDefault="00F6179A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C3C6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27" w:type="dxa"/>
            <w:shd w:val="clear" w:color="auto" w:fill="CCC0D9" w:themeFill="accent4" w:themeFillTint="66"/>
          </w:tcPr>
          <w:p w14:paraId="448F55F5" w14:textId="54BF1F58" w:rsidR="00F6179A" w:rsidRPr="00094FB6" w:rsidRDefault="005D3F96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F6179A" w:rsidRPr="00094FB6">
              <w:rPr>
                <w:rFonts w:asciiTheme="minorHAnsi" w:hAnsiTheme="minorHAnsi" w:cs="Calibri"/>
                <w:b/>
              </w:rPr>
              <w:t>nhaltsbezogene</w:t>
            </w:r>
            <w:r w:rsidR="00F6179A" w:rsidRPr="00094FB6">
              <w:rPr>
                <w:rFonts w:asciiTheme="minorHAnsi" w:hAnsiTheme="minorHAnsi" w:cs="Calibri"/>
              </w:rPr>
              <w:t xml:space="preserve"> </w:t>
            </w:r>
            <w:r w:rsidR="00F6179A" w:rsidRPr="005D3F96">
              <w:rPr>
                <w:rFonts w:asciiTheme="minorHAnsi" w:hAnsiTheme="minorHAnsi" w:cs="Calibri"/>
                <w:b/>
                <w:bCs/>
              </w:rPr>
              <w:t>Kompetenzen evangelisch</w:t>
            </w:r>
          </w:p>
        </w:tc>
      </w:tr>
      <w:tr w:rsidR="00F6179A" w:rsidRPr="006D5B42" w14:paraId="183AFC5A" w14:textId="77777777" w:rsidTr="005D3F96">
        <w:tc>
          <w:tcPr>
            <w:tcW w:w="3742" w:type="dxa"/>
            <w:shd w:val="clear" w:color="auto" w:fill="FFFF66"/>
          </w:tcPr>
          <w:p w14:paraId="439F4AA5" w14:textId="77777777" w:rsidR="00F6179A" w:rsidRPr="006D5B42" w:rsidRDefault="00F6179A" w:rsidP="00F6179A">
            <w:pPr>
              <w:pStyle w:val="BPStandard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50FF7D9D" w14:textId="77777777" w:rsidR="00F6179A" w:rsidRPr="006D5B42" w:rsidRDefault="00F6179A" w:rsidP="00F6179A">
            <w:pPr>
              <w:pStyle w:val="BPStandard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482C4C7" w14:textId="77777777" w:rsidR="00F6179A" w:rsidRPr="00FE58BE" w:rsidRDefault="00F6179A" w:rsidP="00F6179A">
            <w:pPr>
              <w:rPr>
                <w:rFonts w:ascii="Calibri" w:hAnsi="Calibri" w:cs="Calibri"/>
                <w:sz w:val="22"/>
                <w:szCs w:val="22"/>
              </w:rPr>
            </w:pPr>
            <w:r w:rsidRPr="00FE58BE">
              <w:rPr>
                <w:rFonts w:ascii="Calibri" w:hAnsi="Calibri" w:cs="Calibri"/>
                <w:b/>
                <w:bCs/>
                <w:sz w:val="22"/>
                <w:szCs w:val="22"/>
              </w:rPr>
              <w:t>3.1.1 (4)</w:t>
            </w:r>
            <w:r w:rsidRPr="00FE58BE">
              <w:rPr>
                <w:rFonts w:ascii="Calibri" w:hAnsi="Calibri" w:cs="Calibri"/>
                <w:sz w:val="22"/>
                <w:szCs w:val="22"/>
              </w:rPr>
              <w:t xml:space="preserve"> entfalten, was es bedeutet, dass der Mensch nach biblischer Au</w:t>
            </w:r>
            <w:r w:rsidRPr="00FE58BE">
              <w:rPr>
                <w:rFonts w:ascii="Calibri" w:hAnsi="Calibri" w:cs="Calibri"/>
                <w:sz w:val="22"/>
                <w:szCs w:val="22"/>
              </w:rPr>
              <w:t>f</w:t>
            </w:r>
            <w:r w:rsidRPr="00FE58BE">
              <w:rPr>
                <w:rFonts w:ascii="Calibri" w:hAnsi="Calibri" w:cs="Calibri"/>
                <w:sz w:val="22"/>
                <w:szCs w:val="22"/>
              </w:rPr>
              <w:t>fassung ein Gemeinschaftswesen ist</w:t>
            </w:r>
          </w:p>
          <w:p w14:paraId="57C3F0D7" w14:textId="77777777" w:rsidR="00F6179A" w:rsidRPr="006D5B42" w:rsidRDefault="00F6179A" w:rsidP="00F6179A">
            <w:pPr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3.1.7 (1)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Feste, Versammlungsorte, Bräuche und Rituale im Judentum e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r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klären (zum Beispiel Pessach, Synag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o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ge, Gebetsformen, Beschneidung)</w:t>
            </w:r>
          </w:p>
          <w:p w14:paraId="12FB4D56" w14:textId="77777777" w:rsidR="00F6179A" w:rsidRPr="006D5B42" w:rsidRDefault="00F6179A" w:rsidP="00F6179A">
            <w:pPr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3.1.7 (2)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Feste, Versammlungsorte, Bräuche und Rituale im Islam erklären (zum Beispiel Ramadan und Fastenbr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e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chen, Moschee, Gebetsformen, Pilge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r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fahrt)</w:t>
            </w:r>
          </w:p>
          <w:p w14:paraId="4DD29EEE" w14:textId="77777777" w:rsidR="00F6179A" w:rsidRPr="006D5B42" w:rsidRDefault="00F6179A" w:rsidP="00F6179A">
            <w:pPr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3.1.7 (5)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für ein Gespräch mit jüd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i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schen und muslimischen Gläubigen Fragen zum Gebet, zum heiligen Buch und zum religiösen Leben entwickeln</w:t>
            </w:r>
          </w:p>
          <w:p w14:paraId="2427DD44" w14:textId="77777777" w:rsidR="00F6179A" w:rsidRPr="006D5B42" w:rsidRDefault="00F6179A" w:rsidP="00F6179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3.1.7 (6)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erläutern, wie Menschen, die verschiedenen Religionen angehören, respektvoll miteinander umgehen können</w:t>
            </w:r>
          </w:p>
        </w:tc>
        <w:tc>
          <w:tcPr>
            <w:tcW w:w="3659" w:type="dxa"/>
          </w:tcPr>
          <w:p w14:paraId="28603426" w14:textId="77777777" w:rsidR="00F6179A" w:rsidRPr="006D5B42" w:rsidRDefault="00F6179A" w:rsidP="006B4F17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14:paraId="7403D441" w14:textId="77777777" w:rsidR="00F6179A" w:rsidRPr="006D5B42" w:rsidRDefault="00F6179A" w:rsidP="00F6179A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51F2C6C3" w14:textId="397E82A7" w:rsidR="00F6179A" w:rsidRDefault="00F6179A" w:rsidP="00F6179A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45671B68" w14:textId="799F6C33" w:rsidR="00D4484A" w:rsidRPr="006D5B42" w:rsidRDefault="00D4484A" w:rsidP="00F6179A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 xml:space="preserve">3.1.7 (1) </w:t>
            </w:r>
            <w:r w:rsidRPr="00703FB0">
              <w:rPr>
                <w:rFonts w:ascii="Calibri" w:hAnsi="Calibri" w:cs="Calibri"/>
                <w:sz w:val="22"/>
                <w:szCs w:val="22"/>
              </w:rPr>
              <w:t>Ausprägungen religiöser Praxis im Judentum beschreiben (zum Beispiel Synagoge; Feste; Riten)</w:t>
            </w:r>
          </w:p>
          <w:p w14:paraId="69BFF823" w14:textId="77777777" w:rsidR="00F6179A" w:rsidRPr="006D5B42" w:rsidRDefault="00F6179A" w:rsidP="00F617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3.1.7</w:t>
            </w:r>
            <w:r w:rsidRPr="006D5B42">
              <w:rPr>
                <w:rFonts w:ascii="Calibri" w:hAnsi="Calibri" w:cs="Calibri"/>
                <w:b/>
                <w:sz w:val="22"/>
                <w:szCs w:val="22"/>
              </w:rPr>
              <w:t xml:space="preserve"> (2)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Ausprägungen religiöser Praxis im Islam beschreiben (Leben und Wi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r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ken Mohammeds und zum Beispiel Fre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i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tagsgebet, Bedeutung der Moschee, Feste, Speisevorschriften)</w:t>
            </w:r>
          </w:p>
          <w:p w14:paraId="1963798E" w14:textId="049F33A1" w:rsidR="00F6179A" w:rsidRPr="006D5B42" w:rsidRDefault="00F6179A" w:rsidP="00D4484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3.1.7 (3)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an einem Beispiel Christentum, Judentum und Islam (zum Beispiel Fe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s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te, Gotteshaus, Gebet, Bedeutung A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b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rahams) vergleichen</w:t>
            </w:r>
          </w:p>
        </w:tc>
      </w:tr>
      <w:tr w:rsidR="006B4F17" w:rsidRPr="00094FB6" w14:paraId="6812B446" w14:textId="77777777" w:rsidTr="005D3F96">
        <w:trPr>
          <w:trHeight w:val="197"/>
        </w:trPr>
        <w:tc>
          <w:tcPr>
            <w:tcW w:w="3742" w:type="dxa"/>
            <w:shd w:val="clear" w:color="auto" w:fill="CCC0D9" w:themeFill="accent4" w:themeFillTint="66"/>
          </w:tcPr>
          <w:p w14:paraId="29EFD247" w14:textId="77777777" w:rsidR="006B4F17" w:rsidRPr="00C301AC" w:rsidRDefault="00DE2813" w:rsidP="006B4F17">
            <w:pPr>
              <w:pStyle w:val="BPStandard"/>
              <w:tabs>
                <w:tab w:val="left" w:pos="3913"/>
              </w:tabs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E08DE">
              <w:rPr>
                <w:rFonts w:ascii="Calibri" w:hAnsi="Calibri" w:cs="Calibri"/>
                <w:i/>
              </w:rPr>
              <w:t>Vergleich der Religionen</w:t>
            </w:r>
          </w:p>
        </w:tc>
        <w:tc>
          <w:tcPr>
            <w:tcW w:w="3659" w:type="dxa"/>
            <w:vAlign w:val="center"/>
          </w:tcPr>
          <w:p w14:paraId="32F4C835" w14:textId="47399954" w:rsidR="006B4F17" w:rsidRDefault="00DE2813" w:rsidP="00DE2813">
            <w:pPr>
              <w:pStyle w:val="BPStandard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Vielfalt der Religionen</w:t>
            </w:r>
            <w:r w:rsidR="001957EE">
              <w:rPr>
                <w:rFonts w:ascii="Calibri" w:hAnsi="Calibri" w:cs="Calibri"/>
                <w:b/>
                <w:sz w:val="24"/>
                <w:szCs w:val="24"/>
              </w:rPr>
              <w:t>;</w:t>
            </w:r>
          </w:p>
          <w:p w14:paraId="7062AF81" w14:textId="39D22903" w:rsidR="001957EE" w:rsidRPr="000C3C62" w:rsidRDefault="001957EE" w:rsidP="00DE2813">
            <w:pPr>
              <w:pStyle w:val="BPStandard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Wertschätzung</w:t>
            </w:r>
          </w:p>
        </w:tc>
        <w:tc>
          <w:tcPr>
            <w:tcW w:w="3827" w:type="dxa"/>
            <w:shd w:val="clear" w:color="auto" w:fill="FFFF66"/>
          </w:tcPr>
          <w:p w14:paraId="14F3CD2B" w14:textId="77D36337" w:rsidR="006B4F17" w:rsidRPr="00C301AC" w:rsidRDefault="009C6EFD" w:rsidP="009C6EF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</w:rPr>
              <w:t>I</w:t>
            </w:r>
            <w:r w:rsidRPr="009E08DE">
              <w:rPr>
                <w:rFonts w:ascii="Calibri" w:hAnsi="Calibri" w:cs="Calibri"/>
                <w:i/>
              </w:rPr>
              <w:t>nterreligiöse</w:t>
            </w:r>
            <w:r>
              <w:rPr>
                <w:rFonts w:ascii="Calibri" w:hAnsi="Calibri" w:cs="Calibri"/>
                <w:i/>
              </w:rPr>
              <w:t>n</w:t>
            </w:r>
            <w:r w:rsidRPr="009E08DE">
              <w:rPr>
                <w:rFonts w:ascii="Calibri" w:hAnsi="Calibri" w:cs="Calibri"/>
                <w:i/>
              </w:rPr>
              <w:t xml:space="preserve"> Dialog</w:t>
            </w:r>
            <w:r>
              <w:rPr>
                <w:rFonts w:ascii="Calibri" w:hAnsi="Calibri" w:cs="Calibri"/>
                <w:i/>
              </w:rPr>
              <w:t xml:space="preserve"> im </w:t>
            </w:r>
            <w:r w:rsidR="00DE2813">
              <w:rPr>
                <w:rFonts w:ascii="Calibri" w:hAnsi="Calibri" w:cs="Calibri"/>
                <w:i/>
              </w:rPr>
              <w:t>respektvolle</w:t>
            </w:r>
            <w:r>
              <w:rPr>
                <w:rFonts w:ascii="Calibri" w:hAnsi="Calibri" w:cs="Calibri"/>
                <w:i/>
              </w:rPr>
              <w:t>n</w:t>
            </w:r>
            <w:r w:rsidR="00DE2813">
              <w:rPr>
                <w:rFonts w:ascii="Calibri" w:hAnsi="Calibri" w:cs="Calibri"/>
                <w:i/>
              </w:rPr>
              <w:t xml:space="preserve"> U</w:t>
            </w:r>
            <w:r w:rsidR="00DE2813">
              <w:rPr>
                <w:rFonts w:ascii="Calibri" w:hAnsi="Calibri" w:cs="Calibri"/>
                <w:i/>
              </w:rPr>
              <w:t>m</w:t>
            </w:r>
            <w:r w:rsidR="00DE2813">
              <w:rPr>
                <w:rFonts w:ascii="Calibri" w:hAnsi="Calibri" w:cs="Calibri"/>
                <w:i/>
              </w:rPr>
              <w:t>gang miteinander</w:t>
            </w:r>
            <w:r>
              <w:rPr>
                <w:rFonts w:ascii="Calibri" w:hAnsi="Calibri" w:cs="Calibri"/>
                <w:i/>
              </w:rPr>
              <w:t xml:space="preserve"> anbahnen</w:t>
            </w:r>
          </w:p>
        </w:tc>
      </w:tr>
      <w:tr w:rsidR="00384E06" w:rsidRPr="00703FB0" w14:paraId="5EF47427" w14:textId="77777777" w:rsidTr="00F6179A">
        <w:trPr>
          <w:trHeight w:val="197"/>
        </w:trPr>
        <w:tc>
          <w:tcPr>
            <w:tcW w:w="11228" w:type="dxa"/>
            <w:gridSpan w:val="3"/>
            <w:shd w:val="clear" w:color="auto" w:fill="auto"/>
            <w:vAlign w:val="center"/>
          </w:tcPr>
          <w:p w14:paraId="0F5A6774" w14:textId="77777777" w:rsidR="00465D66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1A3F9094" w14:textId="77777777" w:rsidR="00465D66" w:rsidRPr="00D74258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576221A2" w14:textId="0C521EC4" w:rsidR="000C175B" w:rsidRDefault="000C175B" w:rsidP="009C6EFD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2.1.3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religiöse Spuren in ihrer Lebenswelt sowie grundlegende Ausdrucksformen religiösen Glaubens beschreiben und sie in verschiedenen Kontexten wiedererkennen </w:t>
            </w:r>
          </w:p>
          <w:p w14:paraId="74BDD378" w14:textId="77777777" w:rsidR="00362341" w:rsidRPr="006D5B42" w:rsidRDefault="00362341" w:rsidP="00362341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2.3.2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Gemeinsamkeiten von Konfessionen, Religionen und Weltanschauungen sowie deren Unterschiede aus der Perspe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k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tive des katholischen Glaubens analysieren </w:t>
            </w:r>
          </w:p>
          <w:p w14:paraId="22959456" w14:textId="7A2A648F" w:rsidR="009C6EFD" w:rsidRPr="00703FB0" w:rsidRDefault="009C6EFD" w:rsidP="009C6EFD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03FB0">
              <w:rPr>
                <w:rFonts w:ascii="Calibri" w:hAnsi="Calibri" w:cs="Calibri"/>
                <w:b/>
                <w:sz w:val="22"/>
                <w:szCs w:val="22"/>
              </w:rPr>
              <w:t>2.3.5</w:t>
            </w:r>
            <w:r w:rsidRPr="00703FB0">
              <w:rPr>
                <w:rFonts w:ascii="Calibri" w:hAnsi="Calibri" w:cs="Calibri"/>
                <w:sz w:val="22"/>
                <w:szCs w:val="22"/>
              </w:rPr>
              <w:t xml:space="preserve"> im Kontext der Pluralität einen eigenen Standpunkt zu religiösen und ethischen Fragen einnehmen und argumentativ vertreten</w:t>
            </w:r>
          </w:p>
          <w:p w14:paraId="560F064E" w14:textId="77777777" w:rsidR="000C175B" w:rsidRPr="006D5B42" w:rsidRDefault="000C175B" w:rsidP="009C6EFD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2.4.1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Kriterien für einen konstruktiven Dialog entwickeln und in dialogischen Situationen berücksichtigen</w:t>
            </w:r>
          </w:p>
          <w:p w14:paraId="3E457EE5" w14:textId="77777777" w:rsidR="000C175B" w:rsidRPr="006D5B42" w:rsidRDefault="000C175B" w:rsidP="009C6EFD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2.4.4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die Perspektive eines anderen einnehmen und dadurch die eigene Perspektive erweitern</w:t>
            </w:r>
          </w:p>
          <w:p w14:paraId="0B21EA71" w14:textId="77777777" w:rsidR="000C175B" w:rsidRPr="006D5B42" w:rsidRDefault="000C175B" w:rsidP="009C6EFD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2.4.5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Gemeinsamkeiten und Unterschiede von religiösen und weltanschaulichen Überzeugungen benennen und im Dialog argumentativ verwenden</w:t>
            </w:r>
          </w:p>
          <w:p w14:paraId="26288AAC" w14:textId="77777777" w:rsidR="00384E06" w:rsidRDefault="000C175B" w:rsidP="009C6EFD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2.4.6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sich aus der Perspektive des katholischen Glaubens mit anderen religiösen und weltanschaulichen Überzeugungen im Dialog argumentativ auseinandersetzen</w:t>
            </w:r>
          </w:p>
          <w:p w14:paraId="4E44478E" w14:textId="67AB719A" w:rsidR="00362341" w:rsidRDefault="00362341" w:rsidP="00362341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 w:rsidRPr="009E4D51">
              <w:rPr>
                <w:rFonts w:asciiTheme="minorHAnsi" w:hAnsiTheme="minorHAnsi" w:cs="Calibri"/>
                <w:b/>
                <w:sz w:val="22"/>
                <w:szCs w:val="22"/>
              </w:rPr>
              <w:t>2.3.5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im Zusammenhang einer pluralen Gesellschaft einen eigenen Standpunkt zu religiösen und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ethischen Fragen ei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nehmen und ihn argumentativ vertreten</w:t>
            </w:r>
          </w:p>
          <w:p w14:paraId="25B439CD" w14:textId="77777777" w:rsidR="000C175B" w:rsidRDefault="000C175B" w:rsidP="000C175B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2.4.1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sich auf die Perspektive eines anderen einlassen und sie in Bezug zum eigenen Standpunkt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setzen</w:t>
            </w:r>
          </w:p>
          <w:p w14:paraId="0E1A40B9" w14:textId="77777777" w:rsidR="000C175B" w:rsidRPr="009E4D51" w:rsidRDefault="000C175B" w:rsidP="000C175B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 w:rsidRPr="009E4D51">
              <w:rPr>
                <w:rFonts w:asciiTheme="minorHAnsi" w:hAnsiTheme="minorHAnsi" w:cs="Calibri"/>
                <w:b/>
                <w:sz w:val="22"/>
                <w:szCs w:val="22"/>
              </w:rPr>
              <w:t>2.4.2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9E4D51">
              <w:rPr>
                <w:rFonts w:asciiTheme="minorHAnsi" w:hAnsiTheme="minorHAnsi" w:cs="Calibri"/>
                <w:sz w:val="22"/>
                <w:szCs w:val="22"/>
              </w:rPr>
              <w:t>Gemeinsamkeiten und Unterschiede religiöser und nichtreligiöser Überzeugungen benennen und sie im Hinblick auf mögliche Dialogpartner kommunizieren</w:t>
            </w:r>
          </w:p>
          <w:p w14:paraId="2031A51E" w14:textId="77777777" w:rsidR="000C175B" w:rsidRDefault="000C175B" w:rsidP="000C175B">
            <w:pPr>
              <w:shd w:val="clear" w:color="auto" w:fill="CCC0D9" w:themeFill="accent4" w:themeFillTint="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2.4.3 </w:t>
            </w:r>
            <w:r w:rsidRPr="00B16140">
              <w:rPr>
                <w:rFonts w:ascii="Calibri" w:hAnsi="Calibri" w:cs="Calibri"/>
                <w:sz w:val="22"/>
                <w:szCs w:val="22"/>
              </w:rPr>
              <w:t>sich aus der Perspektive des christlichen Glaubens mit anderen religiösen und nichtreligiösen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16140">
              <w:rPr>
                <w:rFonts w:ascii="Calibri" w:hAnsi="Calibri" w:cs="Calibri"/>
                <w:sz w:val="22"/>
                <w:szCs w:val="22"/>
              </w:rPr>
              <w:t>Überzeugungen ause</w:t>
            </w:r>
            <w:r w:rsidRPr="00B16140">
              <w:rPr>
                <w:rFonts w:ascii="Calibri" w:hAnsi="Calibri" w:cs="Calibri"/>
                <w:sz w:val="22"/>
                <w:szCs w:val="22"/>
              </w:rPr>
              <w:t>i</w:t>
            </w:r>
            <w:r w:rsidRPr="00B16140">
              <w:rPr>
                <w:rFonts w:ascii="Calibri" w:hAnsi="Calibri" w:cs="Calibri"/>
                <w:sz w:val="22"/>
                <w:szCs w:val="22"/>
              </w:rPr>
              <w:t>nandersetzen</w:t>
            </w:r>
          </w:p>
          <w:p w14:paraId="3397BB2D" w14:textId="29963E99" w:rsidR="000C175B" w:rsidRPr="000C175B" w:rsidRDefault="000C175B" w:rsidP="000C175B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2.5</w:t>
            </w:r>
            <w:r w:rsidRPr="006D5B42">
              <w:rPr>
                <w:rFonts w:asciiTheme="minorHAnsi" w:hAnsiTheme="minorHAnsi" w:cs="Calibri"/>
                <w:b/>
                <w:sz w:val="22"/>
                <w:szCs w:val="22"/>
              </w:rPr>
              <w:t>.3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angemessenes Verhalten in religiös bedeutsamen Situationen reflektieren</w:t>
            </w:r>
          </w:p>
        </w:tc>
      </w:tr>
    </w:tbl>
    <w:p w14:paraId="309AD07A" w14:textId="77777777" w:rsidR="006B4F17" w:rsidRPr="00094FB6" w:rsidRDefault="006B4F17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3E3C9324" w14:textId="6C52A229" w:rsidR="006B4F17" w:rsidRDefault="006B4F17" w:rsidP="006B4F17">
      <w:pPr>
        <w:pStyle w:val="BPStandard"/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923DE6E" w14:textId="77777777" w:rsidR="000C175B" w:rsidRPr="007A326C" w:rsidRDefault="000C175B" w:rsidP="006B4F17">
      <w:pPr>
        <w:pStyle w:val="BPStandard"/>
        <w:spacing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1"/>
        <w:tblW w:w="11228" w:type="dxa"/>
        <w:tblInd w:w="-176" w:type="dxa"/>
        <w:tblLook w:val="04A0" w:firstRow="1" w:lastRow="0" w:firstColumn="1" w:lastColumn="0" w:noHBand="0" w:noVBand="1"/>
      </w:tblPr>
      <w:tblGrid>
        <w:gridCol w:w="3742"/>
        <w:gridCol w:w="3659"/>
        <w:gridCol w:w="3827"/>
      </w:tblGrid>
      <w:tr w:rsidR="006B4F17" w:rsidRPr="00094FB6" w14:paraId="5513F668" w14:textId="77777777" w:rsidTr="00F6179A">
        <w:tc>
          <w:tcPr>
            <w:tcW w:w="11228" w:type="dxa"/>
            <w:gridSpan w:val="3"/>
            <w:shd w:val="clear" w:color="auto" w:fill="CCC0D9" w:themeFill="accent4" w:themeFillTint="66"/>
          </w:tcPr>
          <w:p w14:paraId="66EE0A74" w14:textId="20206A0C" w:rsidR="006B4F17" w:rsidRPr="00094FB6" w:rsidRDefault="006B4F17" w:rsidP="001957EE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 w:rsidRPr="007A326C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DE2813" w:rsidRPr="00C55BCB">
              <w:rPr>
                <w:rFonts w:ascii="Calibri" w:hAnsi="Calibri" w:cs="Calibri"/>
                <w:b/>
                <w:sz w:val="28"/>
                <w:szCs w:val="28"/>
              </w:rPr>
              <w:t xml:space="preserve">UE 10 </w:t>
            </w:r>
            <w:r w:rsidR="001957EE">
              <w:rPr>
                <w:rFonts w:ascii="Calibri" w:hAnsi="Calibri" w:cs="Calibri"/>
                <w:b/>
                <w:sz w:val="28"/>
                <w:szCs w:val="28"/>
              </w:rPr>
              <w:t>Ich, du, wir</w:t>
            </w:r>
          </w:p>
        </w:tc>
      </w:tr>
      <w:tr w:rsidR="003B594A" w:rsidRPr="00094FB6" w14:paraId="6834A973" w14:textId="77777777" w:rsidTr="003B594A">
        <w:tc>
          <w:tcPr>
            <w:tcW w:w="11228" w:type="dxa"/>
            <w:gridSpan w:val="3"/>
            <w:shd w:val="clear" w:color="auto" w:fill="auto"/>
          </w:tcPr>
          <w:p w14:paraId="4755901F" w14:textId="77777777" w:rsidR="003B594A" w:rsidRPr="003B594A" w:rsidRDefault="003B594A" w:rsidP="003B594A">
            <w:pPr>
              <w:spacing w:before="60" w:after="60"/>
              <w:ind w:right="-104"/>
              <w:jc w:val="center"/>
              <w:rPr>
                <w:rFonts w:ascii="Calibri" w:hAnsi="Calibri" w:cs="Calibri"/>
                <w:bCs/>
              </w:rPr>
            </w:pPr>
            <w:r w:rsidRPr="003B594A">
              <w:rPr>
                <w:rFonts w:ascii="Calibri" w:hAnsi="Calibri" w:cs="Calibri"/>
                <w:b/>
              </w:rPr>
              <w:t>Fragen für das Vorbereitungsteam</w:t>
            </w:r>
          </w:p>
          <w:p w14:paraId="3835F71A" w14:textId="77777777" w:rsidR="003B594A" w:rsidRDefault="00EF794D" w:rsidP="00EF794D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Was ist für meine Identität prägend?</w:t>
            </w:r>
          </w:p>
          <w:p w14:paraId="7ECA6A09" w14:textId="77777777" w:rsidR="00EF794D" w:rsidRDefault="00EF794D" w:rsidP="00EF794D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Wie gehe ich mit Erfahrungen von Gelingen und Misslingen um?</w:t>
            </w:r>
          </w:p>
          <w:p w14:paraId="76DD5363" w14:textId="77777777" w:rsidR="00EF794D" w:rsidRDefault="00A719AA" w:rsidP="00EF794D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Wie können aus „Fremden“ Freundinnen und Freunde werden?</w:t>
            </w:r>
          </w:p>
          <w:p w14:paraId="1669F527" w14:textId="77777777" w:rsidR="00A719AA" w:rsidRDefault="00A719AA" w:rsidP="00EF794D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Meine eigenen und die Schwächen anderer lieben </w:t>
            </w:r>
            <w:r w:rsidRPr="00A719AA">
              <w:rPr>
                <w:rFonts w:ascii="Calibri" w:hAnsi="Calibri" w:cs="Calibri"/>
                <w:bCs/>
              </w:rPr>
              <w:t>–</w:t>
            </w:r>
            <w:r>
              <w:rPr>
                <w:rFonts w:ascii="Calibri" w:hAnsi="Calibri" w:cs="Calibri"/>
                <w:bCs/>
              </w:rPr>
              <w:t xml:space="preserve"> (Wie) geht das?</w:t>
            </w:r>
          </w:p>
          <w:p w14:paraId="26500DF8" w14:textId="2A77ECFF" w:rsidR="00A719AA" w:rsidRPr="00EF794D" w:rsidRDefault="00A719AA" w:rsidP="00EF794D">
            <w:pPr>
              <w:pStyle w:val="Listenabsatz"/>
              <w:numPr>
                <w:ilvl w:val="0"/>
                <w:numId w:val="6"/>
              </w:numPr>
              <w:spacing w:before="60" w:after="60"/>
              <w:ind w:right="-10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Welche (unterschiedlichen) Antworten geben evangelische und katholische Christinnen und Christen auf die Frage „Wer will ich sein?“</w:t>
            </w:r>
          </w:p>
        </w:tc>
      </w:tr>
      <w:tr w:rsidR="000C175B" w:rsidRPr="00094FB6" w14:paraId="3645680E" w14:textId="77777777" w:rsidTr="00EF794D">
        <w:tc>
          <w:tcPr>
            <w:tcW w:w="3742" w:type="dxa"/>
            <w:shd w:val="clear" w:color="auto" w:fill="FFFF66"/>
          </w:tcPr>
          <w:p w14:paraId="403FFE4E" w14:textId="5ABC5185" w:rsidR="000C175B" w:rsidRPr="00094FB6" w:rsidRDefault="00EF794D" w:rsidP="006B4F17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0C175B" w:rsidRPr="00094FB6">
              <w:rPr>
                <w:rFonts w:asciiTheme="minorHAnsi" w:hAnsiTheme="minorHAnsi" w:cs="Calibri"/>
                <w:b/>
              </w:rPr>
              <w:t>nhaltsbezogene</w:t>
            </w:r>
            <w:r w:rsidR="000C175B" w:rsidRPr="00094FB6">
              <w:rPr>
                <w:rFonts w:asciiTheme="minorHAnsi" w:hAnsiTheme="minorHAnsi" w:cs="Calibri"/>
              </w:rPr>
              <w:t xml:space="preserve"> </w:t>
            </w:r>
            <w:r w:rsidR="000C175B" w:rsidRPr="00EF794D">
              <w:rPr>
                <w:rFonts w:asciiTheme="minorHAnsi" w:hAnsiTheme="minorHAnsi" w:cs="Calibri"/>
                <w:b/>
                <w:bCs/>
              </w:rPr>
              <w:t>Kompetenzen katholisch</w:t>
            </w:r>
          </w:p>
        </w:tc>
        <w:tc>
          <w:tcPr>
            <w:tcW w:w="3659" w:type="dxa"/>
          </w:tcPr>
          <w:p w14:paraId="720BCBAD" w14:textId="77777777" w:rsidR="000C175B" w:rsidRPr="000C3C62" w:rsidRDefault="000C175B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C3C62">
              <w:rPr>
                <w:rFonts w:asciiTheme="minorHAnsi" w:hAnsiTheme="minorHAnsi" w:cs="Calibri"/>
                <w:sz w:val="24"/>
                <w:szCs w:val="24"/>
              </w:rPr>
              <w:t>Umsetzung im Unterricht</w:t>
            </w:r>
          </w:p>
        </w:tc>
        <w:tc>
          <w:tcPr>
            <w:tcW w:w="3827" w:type="dxa"/>
            <w:shd w:val="clear" w:color="auto" w:fill="CCC0D9" w:themeFill="accent4" w:themeFillTint="66"/>
          </w:tcPr>
          <w:p w14:paraId="73DE67EA" w14:textId="0CC37E1F" w:rsidR="000C175B" w:rsidRPr="00094FB6" w:rsidRDefault="00EF794D" w:rsidP="006B4F17">
            <w:pPr>
              <w:spacing w:before="60" w:after="6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</w:t>
            </w:r>
            <w:r w:rsidR="000C175B" w:rsidRPr="00094FB6">
              <w:rPr>
                <w:rFonts w:asciiTheme="minorHAnsi" w:hAnsiTheme="minorHAnsi" w:cs="Calibri"/>
                <w:b/>
              </w:rPr>
              <w:t>nhaltsbezogene</w:t>
            </w:r>
            <w:r w:rsidR="000C175B" w:rsidRPr="00094FB6">
              <w:rPr>
                <w:rFonts w:asciiTheme="minorHAnsi" w:hAnsiTheme="minorHAnsi" w:cs="Calibri"/>
              </w:rPr>
              <w:t xml:space="preserve"> </w:t>
            </w:r>
            <w:r w:rsidR="000C175B" w:rsidRPr="00EF794D">
              <w:rPr>
                <w:rFonts w:asciiTheme="minorHAnsi" w:hAnsiTheme="minorHAnsi" w:cs="Calibri"/>
                <w:b/>
                <w:bCs/>
              </w:rPr>
              <w:t>Kompetenzen evangelisch</w:t>
            </w:r>
          </w:p>
        </w:tc>
      </w:tr>
      <w:tr w:rsidR="000C175B" w:rsidRPr="006D5B42" w14:paraId="60EA344D" w14:textId="77777777" w:rsidTr="00EF794D">
        <w:tc>
          <w:tcPr>
            <w:tcW w:w="3742" w:type="dxa"/>
            <w:shd w:val="clear" w:color="auto" w:fill="FFFF66"/>
          </w:tcPr>
          <w:p w14:paraId="3153B243" w14:textId="77777777" w:rsidR="000C175B" w:rsidRPr="006D5B42" w:rsidRDefault="000C175B" w:rsidP="000C175B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72EA94C5" w14:textId="77777777" w:rsidR="000C175B" w:rsidRPr="006D5B42" w:rsidRDefault="000C175B" w:rsidP="000C175B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2C5A4101" w14:textId="691F75A6" w:rsidR="000C175B" w:rsidRPr="006D5B42" w:rsidRDefault="000C175B" w:rsidP="000C175B">
            <w:pPr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3.1.1 (1)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ausgehend von ihren Stärken und Schwächen – auch im Umgang mit anderen – sich mit den Fragen „Wer kann ich sein?</w:t>
            </w:r>
            <w:r w:rsidR="00362341">
              <w:rPr>
                <w:rFonts w:ascii="Calibri" w:hAnsi="Calibri" w:cs="Calibri"/>
                <w:sz w:val="22"/>
                <w:szCs w:val="22"/>
              </w:rPr>
              <w:t>“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und „Wer will ich sein?</w:t>
            </w:r>
            <w:r w:rsidR="00362341">
              <w:rPr>
                <w:rFonts w:ascii="Calibri" w:hAnsi="Calibri" w:cs="Calibri"/>
                <w:sz w:val="22"/>
                <w:szCs w:val="22"/>
              </w:rPr>
              <w:t>“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auseinandersetzen</w:t>
            </w:r>
          </w:p>
          <w:p w14:paraId="1D7C8B86" w14:textId="77777777" w:rsidR="000C175B" w:rsidRPr="006D5B42" w:rsidRDefault="000C175B" w:rsidP="000C175B">
            <w:pPr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3.1.1 (2)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darstellen, wie sie und andere mit Erfahrungen von Gelingen und Misslingen umgehen</w:t>
            </w:r>
          </w:p>
          <w:p w14:paraId="4E014415" w14:textId="77777777" w:rsidR="000C175B" w:rsidRPr="006D5B42" w:rsidRDefault="000C175B" w:rsidP="000C175B">
            <w:pPr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3.1.1 (3)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anhand von biblischen Texten erläutern, dass der Mensch aus chris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t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licher Sicht Geschöpf Gottes ist (zum Beispiel Gen 1,27 und Gen 2,4b–25; Ps 8; Ps 139,13–16)</w:t>
            </w:r>
          </w:p>
          <w:p w14:paraId="5A8A0711" w14:textId="45E1F547" w:rsidR="000C175B" w:rsidRPr="00A516B2" w:rsidRDefault="000C175B" w:rsidP="000C175B">
            <w:pPr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3.1.2 (4)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die Bedeutung der Goldenen Regel (</w:t>
            </w:r>
            <w:proofErr w:type="spellStart"/>
            <w:r w:rsidRPr="006D5B42">
              <w:rPr>
                <w:rFonts w:ascii="Calibri" w:hAnsi="Calibri" w:cs="Calibri"/>
                <w:sz w:val="22"/>
                <w:szCs w:val="22"/>
              </w:rPr>
              <w:t>Mt</w:t>
            </w:r>
            <w:proofErr w:type="spellEnd"/>
            <w:r w:rsidRPr="006D5B42">
              <w:rPr>
                <w:rFonts w:ascii="Calibri" w:hAnsi="Calibri" w:cs="Calibri"/>
                <w:sz w:val="22"/>
                <w:szCs w:val="22"/>
              </w:rPr>
              <w:t xml:space="preserve"> 7,12) und des Gebots der Nächstenliebe (Lev 19,18; </w:t>
            </w:r>
            <w:proofErr w:type="spellStart"/>
            <w:r w:rsidRPr="006D5B42">
              <w:rPr>
                <w:rFonts w:ascii="Calibri" w:hAnsi="Calibri" w:cs="Calibri"/>
                <w:sz w:val="22"/>
                <w:szCs w:val="22"/>
              </w:rPr>
              <w:t>Lk</w:t>
            </w:r>
            <w:proofErr w:type="spellEnd"/>
            <w:r w:rsidRPr="006D5B42">
              <w:rPr>
                <w:rFonts w:ascii="Calibri" w:hAnsi="Calibri" w:cs="Calibri"/>
                <w:sz w:val="22"/>
                <w:szCs w:val="22"/>
              </w:rPr>
              <w:t xml:space="preserve"> 10,27) für den Umgang miteinander entfalten</w:t>
            </w:r>
          </w:p>
        </w:tc>
        <w:tc>
          <w:tcPr>
            <w:tcW w:w="3659" w:type="dxa"/>
          </w:tcPr>
          <w:p w14:paraId="7C3E0039" w14:textId="77777777" w:rsidR="000C175B" w:rsidRPr="006D5B42" w:rsidRDefault="000C175B" w:rsidP="000C175B">
            <w:pPr>
              <w:spacing w:before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CCC0D9" w:themeFill="accent4" w:themeFillTint="66"/>
          </w:tcPr>
          <w:p w14:paraId="1C73552B" w14:textId="77777777" w:rsidR="000C175B" w:rsidRPr="006D5B42" w:rsidRDefault="000C175B" w:rsidP="000C175B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sz w:val="22"/>
                <w:szCs w:val="22"/>
              </w:rPr>
              <w:t>Die Schülerinnen und Schüler können</w:t>
            </w:r>
          </w:p>
          <w:p w14:paraId="0F9704D4" w14:textId="77777777" w:rsidR="000C175B" w:rsidRPr="006D5B42" w:rsidRDefault="000C175B" w:rsidP="000C175B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FA0E0F4" w14:textId="77777777" w:rsidR="000C175B" w:rsidRPr="006D5B42" w:rsidRDefault="000C175B" w:rsidP="000C175B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3.1.1 (2)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an einem Beispiel (zum Beispiel Umgang mit Fremdem, Konflikten, Streitschlichtung, Anderssein) Bedi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n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gungen für gelingendes Miteinander entfalten</w:t>
            </w:r>
          </w:p>
          <w:p w14:paraId="3CB4032A" w14:textId="3AEB9AB0" w:rsidR="000C175B" w:rsidRPr="000C175B" w:rsidRDefault="000C175B" w:rsidP="000C175B">
            <w:pPr>
              <w:pStyle w:val="BPStandard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1F87B755">
              <w:rPr>
                <w:rFonts w:ascii="Calibri" w:hAnsi="Calibri" w:cs="Calibri"/>
                <w:b/>
                <w:bCs/>
                <w:sz w:val="22"/>
                <w:szCs w:val="22"/>
              </w:rPr>
              <w:t>3.1.2 (2)</w:t>
            </w:r>
            <w:r w:rsidRPr="1F87B755">
              <w:rPr>
                <w:rFonts w:ascii="Calibri" w:hAnsi="Calibri" w:cs="Calibri"/>
                <w:sz w:val="22"/>
                <w:szCs w:val="22"/>
              </w:rPr>
              <w:t xml:space="preserve"> die Relevanz biblischer We</w:t>
            </w:r>
            <w:r w:rsidRPr="1F87B755">
              <w:rPr>
                <w:rFonts w:ascii="Calibri" w:hAnsi="Calibri" w:cs="Calibri"/>
                <w:sz w:val="22"/>
                <w:szCs w:val="22"/>
              </w:rPr>
              <w:t>i</w:t>
            </w:r>
            <w:r w:rsidRPr="1F87B755">
              <w:rPr>
                <w:rFonts w:ascii="Calibri" w:hAnsi="Calibri" w:cs="Calibri"/>
                <w:sz w:val="22"/>
                <w:szCs w:val="22"/>
              </w:rPr>
              <w:t>sungen (zum Beispiel Dekalog, Goldene Regel, Doppelgebot der Liebe) für menschliches Zusammenleben entfalten</w:t>
            </w:r>
          </w:p>
        </w:tc>
      </w:tr>
      <w:tr w:rsidR="006B4F17" w:rsidRPr="00094FB6" w14:paraId="3405EFBC" w14:textId="77777777" w:rsidTr="00EF794D">
        <w:trPr>
          <w:trHeight w:val="197"/>
        </w:trPr>
        <w:tc>
          <w:tcPr>
            <w:tcW w:w="3742" w:type="dxa"/>
            <w:shd w:val="clear" w:color="auto" w:fill="CCC0D9" w:themeFill="accent4" w:themeFillTint="66"/>
          </w:tcPr>
          <w:p w14:paraId="13E56A35" w14:textId="77777777" w:rsidR="006B4F17" w:rsidRPr="003D0238" w:rsidRDefault="00703FB0" w:rsidP="006B4F17">
            <w:pPr>
              <w:pStyle w:val="BPStandard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254EE">
              <w:rPr>
                <w:rFonts w:ascii="Calibri" w:hAnsi="Calibri" w:cs="Calibri"/>
                <w:i/>
              </w:rPr>
              <w:t>Biblische Grundlagen für ein gelingendes Zusammenleben</w:t>
            </w:r>
          </w:p>
        </w:tc>
        <w:tc>
          <w:tcPr>
            <w:tcW w:w="3659" w:type="dxa"/>
          </w:tcPr>
          <w:p w14:paraId="63282CDF" w14:textId="77777777" w:rsidR="006B4F17" w:rsidRPr="000C3C62" w:rsidRDefault="00703FB0" w:rsidP="000C3C62">
            <w:pPr>
              <w:pStyle w:val="BPStandard"/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3C62">
              <w:rPr>
                <w:rFonts w:ascii="Calibri" w:hAnsi="Calibri" w:cs="Calibri"/>
                <w:b/>
                <w:sz w:val="24"/>
                <w:szCs w:val="24"/>
              </w:rPr>
              <w:t xml:space="preserve">Regeln gelingenden </w:t>
            </w:r>
            <w:r w:rsidR="000C3C62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Zusammenlebens;</w:t>
            </w:r>
            <w:r w:rsidRPr="000C3C62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0C3C62">
              <w:rPr>
                <w:rFonts w:ascii="Calibri" w:hAnsi="Calibri" w:cs="Calibri"/>
                <w:b/>
                <w:sz w:val="24"/>
                <w:szCs w:val="24"/>
              </w:rPr>
              <w:t>Identität</w:t>
            </w:r>
          </w:p>
        </w:tc>
        <w:tc>
          <w:tcPr>
            <w:tcW w:w="3827" w:type="dxa"/>
            <w:shd w:val="clear" w:color="auto" w:fill="FFFF66"/>
          </w:tcPr>
          <w:p w14:paraId="174E5B01" w14:textId="6AF384B3" w:rsidR="006B4F17" w:rsidRPr="003D0238" w:rsidRDefault="00594F79" w:rsidP="00594F79">
            <w:pPr>
              <w:pStyle w:val="BPStandard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</w:rPr>
              <w:t>Sich und den Mitmenschen annehmen, weil</w:t>
            </w:r>
            <w:r w:rsidR="00703FB0" w:rsidRPr="009E08DE">
              <w:rPr>
                <w:rFonts w:ascii="Calibri" w:hAnsi="Calibri" w:cs="Calibri"/>
                <w:i/>
              </w:rPr>
              <w:t xml:space="preserve"> Gott den Menschen bedingungslos</w:t>
            </w:r>
            <w:r>
              <w:rPr>
                <w:rFonts w:ascii="Calibri" w:hAnsi="Calibri" w:cs="Calibri"/>
                <w:i/>
              </w:rPr>
              <w:t xml:space="preserve"> liebt</w:t>
            </w:r>
          </w:p>
        </w:tc>
      </w:tr>
      <w:tr w:rsidR="00384E06" w:rsidRPr="00703FB0" w14:paraId="63F37002" w14:textId="77777777" w:rsidTr="00F6179A">
        <w:trPr>
          <w:trHeight w:val="197"/>
        </w:trPr>
        <w:tc>
          <w:tcPr>
            <w:tcW w:w="11228" w:type="dxa"/>
            <w:gridSpan w:val="3"/>
            <w:shd w:val="clear" w:color="auto" w:fill="auto"/>
            <w:vAlign w:val="center"/>
          </w:tcPr>
          <w:p w14:paraId="1B58AD25" w14:textId="77777777" w:rsidR="00465D66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Prozessbezogene Kompetenzen (</w:t>
            </w:r>
            <w:proofErr w:type="spellStart"/>
            <w:r>
              <w:rPr>
                <w:rFonts w:ascii="Calibri" w:hAnsi="Calibri" w:cs="Calibri"/>
                <w:b/>
              </w:rPr>
              <w:t>pbK</w:t>
            </w:r>
            <w:proofErr w:type="spellEnd"/>
            <w:r>
              <w:rPr>
                <w:rFonts w:ascii="Calibri" w:hAnsi="Calibri" w:cs="Calibri"/>
                <w:b/>
              </w:rPr>
              <w:t>)</w:t>
            </w:r>
          </w:p>
          <w:p w14:paraId="33F7355D" w14:textId="77777777" w:rsidR="00465D66" w:rsidRPr="00D74258" w:rsidRDefault="00465D66" w:rsidP="00465D66">
            <w:pPr>
              <w:pStyle w:val="BPStandard"/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 Schülerinnen und Schüler können</w:t>
            </w:r>
          </w:p>
          <w:p w14:paraId="65CEF070" w14:textId="77777777" w:rsidR="000C175B" w:rsidRPr="006D5B42" w:rsidRDefault="000C175B" w:rsidP="000C175B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2.1.1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die existenzielle Dimension von Situationen und Erfahrungen beschreiben </w:t>
            </w:r>
          </w:p>
          <w:p w14:paraId="4EEADC57" w14:textId="77777777" w:rsidR="000C175B" w:rsidRPr="006D5B42" w:rsidRDefault="000C175B" w:rsidP="000C175B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 xml:space="preserve">2.1.2 </w:t>
            </w:r>
            <w:r w:rsidRPr="006D5B42">
              <w:rPr>
                <w:rFonts w:ascii="Calibri" w:hAnsi="Calibri" w:cs="Calibri"/>
                <w:sz w:val="22"/>
                <w:szCs w:val="22"/>
              </w:rPr>
              <w:t>Situationen erfassen, in denen Fragen nach Grund, Sinn, Ziel und Verantwortung des Lebens aufbrechen</w:t>
            </w:r>
          </w:p>
          <w:p w14:paraId="2313E5C6" w14:textId="77777777" w:rsidR="000C175B" w:rsidRPr="006D5B42" w:rsidRDefault="000C175B" w:rsidP="000C175B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2.2.4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biblische […] Zeugnisse christlichen Glaubens methodisch angemessen erschließen</w:t>
            </w:r>
          </w:p>
          <w:p w14:paraId="296CB541" w14:textId="77777777" w:rsidR="000C175B" w:rsidRPr="006D5B42" w:rsidRDefault="000C175B" w:rsidP="000C175B">
            <w:pPr>
              <w:widowControl w:val="0"/>
              <w:shd w:val="clear" w:color="auto" w:fill="FFFF66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2.4.3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erworbenes Wissen zu religiösen und ethischen Fragen verständlich erklären</w:t>
            </w:r>
          </w:p>
          <w:p w14:paraId="68994167" w14:textId="77777777" w:rsidR="00384E06" w:rsidRDefault="000C175B" w:rsidP="000C175B">
            <w:pPr>
              <w:pStyle w:val="BPStandard"/>
              <w:shd w:val="clear" w:color="auto" w:fill="FFFF66"/>
              <w:spacing w:before="0"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D5B42">
              <w:rPr>
                <w:rFonts w:ascii="Calibri" w:hAnsi="Calibri" w:cs="Calibri"/>
                <w:b/>
                <w:sz w:val="22"/>
                <w:szCs w:val="22"/>
              </w:rPr>
              <w:t>2.4.4</w:t>
            </w:r>
            <w:r w:rsidRPr="006D5B42">
              <w:rPr>
                <w:rFonts w:ascii="Calibri" w:hAnsi="Calibri" w:cs="Calibri"/>
                <w:sz w:val="22"/>
                <w:szCs w:val="22"/>
              </w:rPr>
              <w:t xml:space="preserve"> die Perspektive eines anderen einnehmen und dadurch die eigene Perspektive erweitern</w:t>
            </w:r>
          </w:p>
          <w:p w14:paraId="000CBE68" w14:textId="1966D426" w:rsidR="000C175B" w:rsidRDefault="000C175B" w:rsidP="000C175B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 w:rsidRPr="006D5B42">
              <w:rPr>
                <w:rFonts w:asciiTheme="minorHAnsi" w:hAnsiTheme="minorHAnsi" w:cs="Calibr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.1.4 </w:t>
            </w:r>
            <w:r w:rsidRPr="006D5B42">
              <w:rPr>
                <w:rFonts w:asciiTheme="minorHAnsi" w:hAnsiTheme="minorHAnsi" w:cs="Calibri"/>
                <w:sz w:val="22"/>
                <w:szCs w:val="22"/>
              </w:rPr>
              <w:t>in ethischen Herausforderungen mögliche re</w:t>
            </w:r>
            <w:r>
              <w:rPr>
                <w:rFonts w:asciiTheme="minorHAnsi" w:hAnsiTheme="minorHAnsi" w:cs="Calibri"/>
                <w:sz w:val="22"/>
                <w:szCs w:val="22"/>
              </w:rPr>
              <w:t>ligiös bedeutsame Entscheidungs</w:t>
            </w:r>
            <w:r w:rsidRPr="006D5B42">
              <w:rPr>
                <w:rFonts w:asciiTheme="minorHAnsi" w:hAnsiTheme="minorHAnsi" w:cs="Calibri"/>
                <w:sz w:val="22"/>
                <w:szCs w:val="22"/>
              </w:rPr>
              <w:t>situationen identifizieren</w:t>
            </w:r>
          </w:p>
          <w:p w14:paraId="44B80DBA" w14:textId="33D265F1" w:rsidR="000C175B" w:rsidRPr="000C175B" w:rsidRDefault="000C175B" w:rsidP="000C175B">
            <w:pPr>
              <w:shd w:val="clear" w:color="auto" w:fill="CCC0D9" w:themeFill="accent4" w:themeFillTint="66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2.3.1 </w:t>
            </w:r>
            <w:r w:rsidRPr="00B16140">
              <w:rPr>
                <w:rFonts w:asciiTheme="minorHAnsi" w:hAnsiTheme="minorHAnsi" w:cs="Calibri"/>
                <w:sz w:val="22"/>
                <w:szCs w:val="22"/>
              </w:rPr>
              <w:t>deskriptive und normative Aussagen unterscheiden und sich mit ihrem Anspruch auseinandersetzen</w:t>
            </w:r>
          </w:p>
        </w:tc>
      </w:tr>
    </w:tbl>
    <w:p w14:paraId="62CAC5E1" w14:textId="77777777" w:rsidR="006B4F17" w:rsidRPr="00094FB6" w:rsidRDefault="006B4F17" w:rsidP="006B4F17">
      <w:pPr>
        <w:jc w:val="center"/>
        <w:rPr>
          <w:rFonts w:asciiTheme="minorHAnsi" w:hAnsiTheme="minorHAnsi" w:cs="Calibri"/>
          <w:b/>
          <w:sz w:val="24"/>
          <w:szCs w:val="16"/>
        </w:rPr>
      </w:pPr>
    </w:p>
    <w:p w14:paraId="181626A0" w14:textId="77777777" w:rsidR="006B4F17" w:rsidRPr="007A326C" w:rsidRDefault="006B4F17" w:rsidP="006B4F17">
      <w:pPr>
        <w:pStyle w:val="BPStandard"/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24D49275" w14:textId="77777777" w:rsidR="00E00078" w:rsidRDefault="00E00078"/>
    <w:sectPr w:rsidR="00E00078" w:rsidSect="00BF5BB5">
      <w:headerReference w:type="default" r:id="rId11"/>
      <w:footerReference w:type="default" r:id="rId12"/>
      <w:pgSz w:w="11907" w:h="16839"/>
      <w:pgMar w:top="426" w:right="567" w:bottom="1134" w:left="545" w:header="284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F9457" w14:textId="77777777" w:rsidR="007E3145" w:rsidRDefault="007E3145">
      <w:r>
        <w:separator/>
      </w:r>
    </w:p>
  </w:endnote>
  <w:endnote w:type="continuationSeparator" w:id="0">
    <w:p w14:paraId="074A6677" w14:textId="77777777" w:rsidR="007E3145" w:rsidRDefault="007E3145">
      <w:r>
        <w:continuationSeparator/>
      </w:r>
    </w:p>
  </w:endnote>
  <w:endnote w:type="continuationNotice" w:id="1">
    <w:p w14:paraId="40FEAEB5" w14:textId="77777777" w:rsidR="007E3145" w:rsidRDefault="007E31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679424"/>
      <w:docPartObj>
        <w:docPartGallery w:val="Page Numbers (Bottom of Page)"/>
        <w:docPartUnique/>
      </w:docPartObj>
    </w:sdtPr>
    <w:sdtEndPr/>
    <w:sdtContent>
      <w:p w14:paraId="2C04BAAE" w14:textId="2929955D" w:rsidR="007E3145" w:rsidRDefault="007E314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17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C7A7E73" w14:textId="77777777" w:rsidR="007E3145" w:rsidRDefault="007E3145" w:rsidP="006B4F17">
    <w:pPr>
      <w:pStyle w:val="Fuzeile"/>
      <w:tabs>
        <w:tab w:val="clear" w:pos="4536"/>
        <w:tab w:val="clear" w:pos="9072"/>
        <w:tab w:val="left" w:pos="145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0A368" w14:textId="77777777" w:rsidR="007E3145" w:rsidRDefault="007E3145">
      <w:r>
        <w:separator/>
      </w:r>
    </w:p>
  </w:footnote>
  <w:footnote w:type="continuationSeparator" w:id="0">
    <w:p w14:paraId="5BA189BC" w14:textId="77777777" w:rsidR="007E3145" w:rsidRDefault="007E3145">
      <w:r>
        <w:continuationSeparator/>
      </w:r>
    </w:p>
  </w:footnote>
  <w:footnote w:type="continuationNotice" w:id="1">
    <w:p w14:paraId="7A7233E9" w14:textId="77777777" w:rsidR="007E3145" w:rsidRDefault="007E31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DF094" w14:textId="23FE04D9" w:rsidR="007E3145" w:rsidRPr="007B6A71" w:rsidRDefault="007E3145" w:rsidP="006B4F17">
    <w:pPr>
      <w:jc w:val="both"/>
      <w:rPr>
        <w:rFonts w:asciiTheme="minorHAnsi" w:hAnsiTheme="minorHAnsi" w:cstheme="minorHAnsi"/>
        <w:b/>
      </w:rPr>
    </w:pPr>
    <w:r w:rsidRPr="007B6A71">
      <w:rPr>
        <w:rFonts w:asciiTheme="minorHAnsi" w:hAnsiTheme="minorHAnsi" w:cstheme="minorHAnsi"/>
        <w:b/>
      </w:rPr>
      <w:t xml:space="preserve">Konfessionelle Kooperation – Beispielcurriculum </w:t>
    </w:r>
    <w:r>
      <w:rPr>
        <w:rFonts w:asciiTheme="minorHAnsi" w:hAnsiTheme="minorHAnsi" w:cstheme="minorHAnsi"/>
        <w:b/>
      </w:rPr>
      <w:t>B</w:t>
    </w:r>
    <w:r w:rsidRPr="007B6A71"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t>für das allgemeinbildende Gymnasium</w:t>
    </w:r>
    <w:r w:rsidR="00465D66">
      <w:rPr>
        <w:rFonts w:asciiTheme="minorHAnsi" w:hAnsiTheme="minorHAnsi" w:cstheme="minorHAnsi"/>
        <w:b/>
      </w:rPr>
      <w:t xml:space="preserve"> </w:t>
    </w:r>
    <w:r w:rsidRPr="007B6A71">
      <w:rPr>
        <w:rFonts w:asciiTheme="minorHAnsi" w:hAnsiTheme="minorHAnsi" w:cstheme="minorHAnsi"/>
        <w:b/>
      </w:rPr>
      <w:t xml:space="preserve">– Klassen </w:t>
    </w:r>
    <w:r>
      <w:rPr>
        <w:rFonts w:asciiTheme="minorHAnsi" w:hAnsiTheme="minorHAnsi" w:cstheme="minorHAnsi"/>
        <w:b/>
      </w:rPr>
      <w:t>5/6</w:t>
    </w:r>
  </w:p>
  <w:p w14:paraId="00033776" w14:textId="77777777" w:rsidR="007E3145" w:rsidRPr="001758AF" w:rsidRDefault="007E3145" w:rsidP="006B4F1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54E"/>
    <w:multiLevelType w:val="multilevel"/>
    <w:tmpl w:val="A4AABFC0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254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FA555F0"/>
    <w:multiLevelType w:val="hybridMultilevel"/>
    <w:tmpl w:val="401001B2"/>
    <w:lvl w:ilvl="0" w:tplc="C95670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4E0378"/>
    <w:multiLevelType w:val="hybridMultilevel"/>
    <w:tmpl w:val="97C623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66540"/>
    <w:multiLevelType w:val="hybridMultilevel"/>
    <w:tmpl w:val="FAC062C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81625"/>
    <w:multiLevelType w:val="hybridMultilevel"/>
    <w:tmpl w:val="26DAE2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23111"/>
    <w:multiLevelType w:val="hybridMultilevel"/>
    <w:tmpl w:val="08C4BA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8+SrNIAcEARmiWb+YD7A/E3GYY=" w:salt="+Xi1CVx3QBlgPLCDOEFdtw=="/>
  <w:defaultTabStop w:val="708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17"/>
    <w:rsid w:val="0001242B"/>
    <w:rsid w:val="000379AD"/>
    <w:rsid w:val="00066408"/>
    <w:rsid w:val="000C175B"/>
    <w:rsid w:val="000C3C62"/>
    <w:rsid w:val="000D5E9B"/>
    <w:rsid w:val="000D7222"/>
    <w:rsid w:val="000D7791"/>
    <w:rsid w:val="00184451"/>
    <w:rsid w:val="001957EE"/>
    <w:rsid w:val="001A69B8"/>
    <w:rsid w:val="001D7B7C"/>
    <w:rsid w:val="001F0EAB"/>
    <w:rsid w:val="00216E43"/>
    <w:rsid w:val="00222355"/>
    <w:rsid w:val="0023065A"/>
    <w:rsid w:val="00237F1F"/>
    <w:rsid w:val="00252058"/>
    <w:rsid w:val="0026264F"/>
    <w:rsid w:val="002F646A"/>
    <w:rsid w:val="003114E1"/>
    <w:rsid w:val="003437B6"/>
    <w:rsid w:val="00362341"/>
    <w:rsid w:val="00375B8A"/>
    <w:rsid w:val="00384E06"/>
    <w:rsid w:val="003B306F"/>
    <w:rsid w:val="003B34DB"/>
    <w:rsid w:val="003B594A"/>
    <w:rsid w:val="003C6B99"/>
    <w:rsid w:val="003E5F3D"/>
    <w:rsid w:val="00465D66"/>
    <w:rsid w:val="00471D3C"/>
    <w:rsid w:val="004A1A50"/>
    <w:rsid w:val="004B1D0C"/>
    <w:rsid w:val="004C1EB1"/>
    <w:rsid w:val="0053223E"/>
    <w:rsid w:val="005833A0"/>
    <w:rsid w:val="00586071"/>
    <w:rsid w:val="005868BA"/>
    <w:rsid w:val="00594F79"/>
    <w:rsid w:val="005957BD"/>
    <w:rsid w:val="005D3F96"/>
    <w:rsid w:val="005D5E52"/>
    <w:rsid w:val="0063785A"/>
    <w:rsid w:val="00682179"/>
    <w:rsid w:val="006840F2"/>
    <w:rsid w:val="006A0CF6"/>
    <w:rsid w:val="006B0924"/>
    <w:rsid w:val="006B4F17"/>
    <w:rsid w:val="006B7DB4"/>
    <w:rsid w:val="006C6522"/>
    <w:rsid w:val="006D5B42"/>
    <w:rsid w:val="006E7EDA"/>
    <w:rsid w:val="006F39CE"/>
    <w:rsid w:val="00703FB0"/>
    <w:rsid w:val="00731299"/>
    <w:rsid w:val="007341EC"/>
    <w:rsid w:val="007403EF"/>
    <w:rsid w:val="00744DB2"/>
    <w:rsid w:val="0077691D"/>
    <w:rsid w:val="007A46EE"/>
    <w:rsid w:val="007B7231"/>
    <w:rsid w:val="007D12C4"/>
    <w:rsid w:val="007D1572"/>
    <w:rsid w:val="007E3145"/>
    <w:rsid w:val="007F738F"/>
    <w:rsid w:val="00864CE2"/>
    <w:rsid w:val="008B68E1"/>
    <w:rsid w:val="008C0C42"/>
    <w:rsid w:val="008E7F5F"/>
    <w:rsid w:val="00906AD5"/>
    <w:rsid w:val="009225FE"/>
    <w:rsid w:val="009636D9"/>
    <w:rsid w:val="00981EA5"/>
    <w:rsid w:val="009B030D"/>
    <w:rsid w:val="009C6EFD"/>
    <w:rsid w:val="009E4D51"/>
    <w:rsid w:val="00A15171"/>
    <w:rsid w:val="00A516B2"/>
    <w:rsid w:val="00A719AA"/>
    <w:rsid w:val="00AD5E72"/>
    <w:rsid w:val="00B1073B"/>
    <w:rsid w:val="00B16140"/>
    <w:rsid w:val="00B26326"/>
    <w:rsid w:val="00B3709B"/>
    <w:rsid w:val="00B41186"/>
    <w:rsid w:val="00B93400"/>
    <w:rsid w:val="00BF4EAE"/>
    <w:rsid w:val="00BF5BB5"/>
    <w:rsid w:val="00BF5F3D"/>
    <w:rsid w:val="00C07BBC"/>
    <w:rsid w:val="00C17632"/>
    <w:rsid w:val="00C22062"/>
    <w:rsid w:val="00C25542"/>
    <w:rsid w:val="00C46A43"/>
    <w:rsid w:val="00C572A0"/>
    <w:rsid w:val="00C90464"/>
    <w:rsid w:val="00CE368D"/>
    <w:rsid w:val="00D0183C"/>
    <w:rsid w:val="00D20A97"/>
    <w:rsid w:val="00D4484A"/>
    <w:rsid w:val="00D74258"/>
    <w:rsid w:val="00DA383F"/>
    <w:rsid w:val="00DB2B33"/>
    <w:rsid w:val="00DC3BE7"/>
    <w:rsid w:val="00DD38EA"/>
    <w:rsid w:val="00DE2813"/>
    <w:rsid w:val="00E00078"/>
    <w:rsid w:val="00E33417"/>
    <w:rsid w:val="00E41EAA"/>
    <w:rsid w:val="00E6163F"/>
    <w:rsid w:val="00E84F36"/>
    <w:rsid w:val="00E9058A"/>
    <w:rsid w:val="00EC270A"/>
    <w:rsid w:val="00EC6569"/>
    <w:rsid w:val="00ED47FA"/>
    <w:rsid w:val="00EF794D"/>
    <w:rsid w:val="00F11F4D"/>
    <w:rsid w:val="00F24D5F"/>
    <w:rsid w:val="00F3403E"/>
    <w:rsid w:val="00F446BC"/>
    <w:rsid w:val="00F57993"/>
    <w:rsid w:val="00F6179A"/>
    <w:rsid w:val="00FE58BE"/>
    <w:rsid w:val="0195C736"/>
    <w:rsid w:val="0C0D5B5C"/>
    <w:rsid w:val="15E0D50F"/>
    <w:rsid w:val="18F5C71A"/>
    <w:rsid w:val="191875D1"/>
    <w:rsid w:val="1B6A400B"/>
    <w:rsid w:val="1C2D67DC"/>
    <w:rsid w:val="1C501693"/>
    <w:rsid w:val="1DEBE6F4"/>
    <w:rsid w:val="1F108807"/>
    <w:rsid w:val="1F87B755"/>
    <w:rsid w:val="25D44A22"/>
    <w:rsid w:val="2AD85667"/>
    <w:rsid w:val="39DDFE7B"/>
    <w:rsid w:val="39FCA944"/>
    <w:rsid w:val="42325766"/>
    <w:rsid w:val="42744B0B"/>
    <w:rsid w:val="4569F828"/>
    <w:rsid w:val="4CABE6BC"/>
    <w:rsid w:val="5070D3BB"/>
    <w:rsid w:val="555D6D3B"/>
    <w:rsid w:val="5560DD0E"/>
    <w:rsid w:val="59D2EAB8"/>
    <w:rsid w:val="61C937C1"/>
    <w:rsid w:val="67AF6D2D"/>
    <w:rsid w:val="6B219CBE"/>
    <w:rsid w:val="6FBE957A"/>
    <w:rsid w:val="6FDBE584"/>
    <w:rsid w:val="715A65DB"/>
    <w:rsid w:val="7177B5E5"/>
    <w:rsid w:val="72C938BA"/>
    <w:rsid w:val="74AF56A7"/>
    <w:rsid w:val="74CE4080"/>
    <w:rsid w:val="759D5E56"/>
    <w:rsid w:val="7D4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7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F17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6B4F17"/>
    <w:pPr>
      <w:keepNext/>
      <w:keepLines/>
      <w:numPr>
        <w:numId w:val="1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6B4F17"/>
    <w:pPr>
      <w:keepNext/>
      <w:keepLines/>
      <w:numPr>
        <w:ilvl w:val="1"/>
        <w:numId w:val="1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6B4F17"/>
    <w:pPr>
      <w:keepNext/>
      <w:keepLines/>
      <w:numPr>
        <w:ilvl w:val="2"/>
        <w:numId w:val="1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6B4F17"/>
    <w:pPr>
      <w:spacing w:before="60" w:after="60" w:line="360" w:lineRule="auto"/>
      <w:jc w:val="both"/>
    </w:pPr>
    <w:rPr>
      <w:rFonts w:ascii="Arial" w:eastAsia="Calibri" w:hAnsi="Arial" w:cs="Arial"/>
    </w:rPr>
  </w:style>
  <w:style w:type="character" w:customStyle="1" w:styleId="BPStandardZchn">
    <w:name w:val="BP_Standard Zchn"/>
    <w:link w:val="BPStandard"/>
    <w:rsid w:val="006B4F17"/>
    <w:rPr>
      <w:rFonts w:ascii="Arial" w:eastAsia="Calibri" w:hAnsi="Arial" w:cs="Arial"/>
    </w:rPr>
  </w:style>
  <w:style w:type="paragraph" w:customStyle="1" w:styleId="BPberschrift4">
    <w:name w:val="BP_Überschrift4"/>
    <w:basedOn w:val="BPberschrift3"/>
    <w:uiPriority w:val="1"/>
    <w:qFormat/>
    <w:rsid w:val="006B4F17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6B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6B4F17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6B4F1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4F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4F17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6B4F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4F17"/>
    <w:rPr>
      <w:rFonts w:ascii="Trebuchet MS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F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F17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BPStandard"/>
    <w:uiPriority w:val="1"/>
    <w:qFormat/>
    <w:rsid w:val="006B4F17"/>
    <w:pPr>
      <w:tabs>
        <w:tab w:val="left" w:pos="357"/>
      </w:tabs>
      <w:jc w:val="left"/>
    </w:pPr>
  </w:style>
  <w:style w:type="table" w:customStyle="1" w:styleId="Tabellenraster1">
    <w:name w:val="Tabellenraster1"/>
    <w:basedOn w:val="NormaleTabelle"/>
    <w:next w:val="Tabellenraster"/>
    <w:uiPriority w:val="59"/>
    <w:rsid w:val="006B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rebuchet MS" w:hAnsi="Trebuchet M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3B5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F17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6B4F17"/>
    <w:pPr>
      <w:keepNext/>
      <w:keepLines/>
      <w:numPr>
        <w:numId w:val="1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6B4F17"/>
    <w:pPr>
      <w:keepNext/>
      <w:keepLines/>
      <w:numPr>
        <w:ilvl w:val="1"/>
        <w:numId w:val="1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6B4F17"/>
    <w:pPr>
      <w:keepNext/>
      <w:keepLines/>
      <w:numPr>
        <w:ilvl w:val="2"/>
        <w:numId w:val="1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6B4F17"/>
    <w:pPr>
      <w:spacing w:before="60" w:after="60" w:line="360" w:lineRule="auto"/>
      <w:jc w:val="both"/>
    </w:pPr>
    <w:rPr>
      <w:rFonts w:ascii="Arial" w:eastAsia="Calibri" w:hAnsi="Arial" w:cs="Arial"/>
    </w:rPr>
  </w:style>
  <w:style w:type="character" w:customStyle="1" w:styleId="BPStandardZchn">
    <w:name w:val="BP_Standard Zchn"/>
    <w:link w:val="BPStandard"/>
    <w:rsid w:val="006B4F17"/>
    <w:rPr>
      <w:rFonts w:ascii="Arial" w:eastAsia="Calibri" w:hAnsi="Arial" w:cs="Arial"/>
    </w:rPr>
  </w:style>
  <w:style w:type="paragraph" w:customStyle="1" w:styleId="BPberschrift4">
    <w:name w:val="BP_Überschrift4"/>
    <w:basedOn w:val="BPberschrift3"/>
    <w:uiPriority w:val="1"/>
    <w:qFormat/>
    <w:rsid w:val="006B4F17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6B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6B4F17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6B4F1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4F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4F17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6B4F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4F17"/>
    <w:rPr>
      <w:rFonts w:ascii="Trebuchet MS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F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F17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BPStandard"/>
    <w:uiPriority w:val="1"/>
    <w:qFormat/>
    <w:rsid w:val="006B4F17"/>
    <w:pPr>
      <w:tabs>
        <w:tab w:val="left" w:pos="357"/>
      </w:tabs>
      <w:jc w:val="left"/>
    </w:pPr>
  </w:style>
  <w:style w:type="table" w:customStyle="1" w:styleId="Tabellenraster1">
    <w:name w:val="Tabellenraster1"/>
    <w:basedOn w:val="NormaleTabelle"/>
    <w:next w:val="Tabellenraster"/>
    <w:uiPriority w:val="59"/>
    <w:rsid w:val="006B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rebuchet MS" w:hAnsi="Trebuchet M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3B5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edfc7-3386-456f-b792-990da8988697">
      <Terms xmlns="http://schemas.microsoft.com/office/infopath/2007/PartnerControls"/>
    </lcf76f155ced4ddcb4097134ff3c332f>
    <TaxCatchAll xmlns="117ab4f6-a0a2-432e-8099-4a9d7718b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4628B80998C429BA543155EB56659" ma:contentTypeVersion="13" ma:contentTypeDescription="Ein neues Dokument erstellen." ma:contentTypeScope="" ma:versionID="2db70a25ae3ef2a90da1e83949fe1216">
  <xsd:schema xmlns:xsd="http://www.w3.org/2001/XMLSchema" xmlns:xs="http://www.w3.org/2001/XMLSchema" xmlns:p="http://schemas.microsoft.com/office/2006/metadata/properties" xmlns:ns2="81eedfc7-3386-456f-b792-990da8988697" xmlns:ns3="117ab4f6-a0a2-432e-8099-4a9d7718b4fd" targetNamespace="http://schemas.microsoft.com/office/2006/metadata/properties" ma:root="true" ma:fieldsID="88a29863ee6929c6756485058137c6d4" ns2:_="" ns3:_="">
    <xsd:import namespace="81eedfc7-3386-456f-b792-990da8988697"/>
    <xsd:import namespace="117ab4f6-a0a2-432e-8099-4a9d7718b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dfc7-3386-456f-b792-990da8988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b4f6-a0a2-432e-8099-4a9d7718b4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b72c7f-a108-4700-b3f6-ec4fc1f23614}" ma:internalName="TaxCatchAll" ma:showField="CatchAllData" ma:web="117ab4f6-a0a2-432e-8099-4a9d7718b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67CA4-C6DF-44C6-AF34-4EB7C6996F40}">
  <ds:schemaRefs>
    <ds:schemaRef ds:uri="http://schemas.microsoft.com/office/2006/metadata/properties"/>
    <ds:schemaRef ds:uri="http://schemas.microsoft.com/office/infopath/2007/PartnerControls"/>
    <ds:schemaRef ds:uri="81eedfc7-3386-456f-b792-990da8988697"/>
    <ds:schemaRef ds:uri="117ab4f6-a0a2-432e-8099-4a9d7718b4fd"/>
  </ds:schemaRefs>
</ds:datastoreItem>
</file>

<file path=customXml/itemProps2.xml><?xml version="1.0" encoding="utf-8"?>
<ds:datastoreItem xmlns:ds="http://schemas.openxmlformats.org/officeDocument/2006/customXml" ds:itemID="{28697DC1-B712-4220-8728-9714616B1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36533-7680-4737-8421-5FFCC39E9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dfc7-3386-456f-b792-990da8988697"/>
    <ds:schemaRef ds:uri="117ab4f6-a0a2-432e-8099-4a9d7718b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3A60D793.dotm</Template>
  <TotalTime>0</TotalTime>
  <Pages>11</Pages>
  <Words>3747</Words>
  <Characters>26390</Characters>
  <Application>Microsoft Office Word</Application>
  <DocSecurity>8</DocSecurity>
  <Lines>1099</Lines>
  <Paragraphs>350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29787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Ziener, Gerhard</dc:creator>
  <cp:lastModifiedBy>Karin Elsässer</cp:lastModifiedBy>
  <cp:revision>13</cp:revision>
  <dcterms:created xsi:type="dcterms:W3CDTF">2025-08-05T10:18:00Z</dcterms:created>
  <dcterms:modified xsi:type="dcterms:W3CDTF">2025-09-05T07:04:00Z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0x0101005764628B80998C429BA543155EB56659</vt:lpwstr>
  </property>
</Properties>
</file>